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2AC" w:rsidRDefault="00A142AC" w:rsidP="00A142AC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 xml:space="preserve">KARTA PRZEDMIOTU </w:t>
      </w:r>
      <w:r w:rsidR="002368AF">
        <w:rPr>
          <w:rFonts w:eastAsia="Calibri"/>
          <w:b/>
          <w:bCs/>
          <w:spacing w:val="30"/>
          <w:sz w:val="20"/>
          <w:szCs w:val="20"/>
        </w:rPr>
        <w:t>(SYLABUS)</w:t>
      </w:r>
    </w:p>
    <w:p w:rsidR="00ED789F" w:rsidRPr="005C100B" w:rsidRDefault="00ED789F" w:rsidP="00A142AC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A142AC" w:rsidRPr="005C100B" w:rsidRDefault="00A142AC" w:rsidP="00A142AC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4"/>
        <w:gridCol w:w="1974"/>
        <w:gridCol w:w="764"/>
        <w:gridCol w:w="1305"/>
        <w:gridCol w:w="1298"/>
        <w:gridCol w:w="1040"/>
        <w:gridCol w:w="1042"/>
      </w:tblGrid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A142AC" w:rsidRPr="00A54859" w:rsidRDefault="00A142AC" w:rsidP="00B65D9C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54859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33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2F60DA" w:rsidRDefault="0055304C" w:rsidP="00CB1212">
            <w:pPr>
              <w:jc w:val="center"/>
              <w:rPr>
                <w:b/>
                <w:i/>
                <w:sz w:val="20"/>
                <w:szCs w:val="20"/>
              </w:rPr>
            </w:pPr>
            <w:r w:rsidRPr="0055304C">
              <w:rPr>
                <w:b/>
                <w:sz w:val="20"/>
                <w:szCs w:val="20"/>
              </w:rPr>
              <w:t xml:space="preserve">HISTORIA </w:t>
            </w:r>
            <w:r w:rsidR="00CB1212">
              <w:rPr>
                <w:b/>
                <w:sz w:val="20"/>
                <w:szCs w:val="20"/>
              </w:rPr>
              <w:t>TECHNIKI</w:t>
            </w:r>
            <w:r w:rsidR="00CB1212" w:rsidRPr="0055304C">
              <w:rPr>
                <w:b/>
                <w:sz w:val="20"/>
                <w:szCs w:val="20"/>
              </w:rPr>
              <w:t xml:space="preserve"> </w:t>
            </w:r>
            <w:r w:rsidR="001F4207" w:rsidRPr="002F60DA">
              <w:rPr>
                <w:b/>
                <w:sz w:val="20"/>
                <w:szCs w:val="20"/>
              </w:rPr>
              <w:t>(Hum)</w:t>
            </w:r>
          </w:p>
        </w:tc>
      </w:tr>
      <w:tr w:rsidR="00A142AC" w:rsidRPr="0055304C" w:rsidTr="00A54859">
        <w:trPr>
          <w:trHeight w:val="526"/>
          <w:jc w:val="center"/>
        </w:trPr>
        <w:tc>
          <w:tcPr>
            <w:tcW w:w="2170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8C4634" w:rsidRDefault="008C4634" w:rsidP="002170E1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A108ED">
              <w:rPr>
                <w:i/>
                <w:sz w:val="20"/>
                <w:szCs w:val="20"/>
                <w:lang w:eastAsia="en-US"/>
              </w:rPr>
              <w:t>UTH/ O/ D</w:t>
            </w:r>
            <w:r w:rsidR="002170E1">
              <w:rPr>
                <w:i/>
                <w:sz w:val="20"/>
                <w:szCs w:val="20"/>
                <w:vertAlign w:val="subscript"/>
                <w:lang w:eastAsia="en-US"/>
              </w:rPr>
              <w:t>2</w:t>
            </w:r>
            <w:r w:rsidRPr="00A108ED">
              <w:rPr>
                <w:i/>
                <w:sz w:val="20"/>
                <w:szCs w:val="20"/>
                <w:lang w:eastAsia="en-US"/>
              </w:rPr>
              <w:t xml:space="preserve">/ ST </w:t>
            </w:r>
            <w:r w:rsidR="001F4207">
              <w:rPr>
                <w:i/>
                <w:sz w:val="20"/>
                <w:szCs w:val="20"/>
                <w:lang w:eastAsia="en-US"/>
              </w:rPr>
              <w:t>(I)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33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2F60DA" w:rsidRDefault="0055304C" w:rsidP="00CB1212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 w:rsidRPr="0055304C">
              <w:rPr>
                <w:b/>
                <w:sz w:val="20"/>
                <w:szCs w:val="20"/>
                <w:lang w:val="en-US"/>
              </w:rPr>
              <w:t xml:space="preserve">HISTORY OF </w:t>
            </w:r>
            <w:r w:rsidR="00CB1212" w:rsidRPr="0055304C">
              <w:rPr>
                <w:b/>
                <w:sz w:val="20"/>
                <w:szCs w:val="20"/>
                <w:lang w:val="en-US"/>
              </w:rPr>
              <w:t xml:space="preserve">THE </w:t>
            </w:r>
            <w:r w:rsidR="00CB1212">
              <w:rPr>
                <w:b/>
                <w:sz w:val="20"/>
                <w:szCs w:val="20"/>
                <w:lang w:val="en-US"/>
              </w:rPr>
              <w:t>TECHNOLOGY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2F60DA" w:rsidRDefault="008C4634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60DA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317D87" w:rsidP="00D76102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202</w:t>
            </w:r>
            <w:r w:rsidR="00D76102">
              <w:rPr>
                <w:rFonts w:eastAsia="Calibri"/>
                <w:i/>
                <w:sz w:val="20"/>
                <w:szCs w:val="20"/>
                <w:lang w:eastAsia="en-US"/>
              </w:rPr>
              <w:t>6</w:t>
            </w:r>
            <w:r w:rsidR="00481FEF">
              <w:rPr>
                <w:rFonts w:eastAsia="Calibri"/>
                <w:i/>
                <w:sz w:val="20"/>
                <w:szCs w:val="20"/>
                <w:lang w:eastAsia="en-US"/>
              </w:rPr>
              <w:t>/202</w:t>
            </w:r>
            <w:r w:rsidR="00D76102">
              <w:rPr>
                <w:rFonts w:eastAsia="Calibri"/>
                <w:i/>
                <w:sz w:val="20"/>
                <w:szCs w:val="20"/>
                <w:lang w:eastAsia="en-US"/>
              </w:rPr>
              <w:t>7</w:t>
            </w:r>
          </w:p>
        </w:tc>
      </w:tr>
      <w:tr w:rsidR="00A142AC" w:rsidRPr="005C100B" w:rsidTr="00B65D9C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8C4634" w:rsidRDefault="00B532C7" w:rsidP="0089232D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8C4634">
              <w:rPr>
                <w:i/>
                <w:sz w:val="20"/>
                <w:szCs w:val="20"/>
                <w:lang w:eastAsia="en-US"/>
              </w:rPr>
              <w:t>kierunki studiów przypisane do dyscyplin w ramach dziedzin innych niż dziedzina nauk humanistycznych</w:t>
            </w:r>
            <w:r w:rsidRPr="008C4634"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8C4634" w:rsidRDefault="00481FEF" w:rsidP="00B65D9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8C4634">
              <w:rPr>
                <w:rFonts w:eastAsia="Calibri"/>
                <w:i/>
                <w:sz w:val="20"/>
                <w:szCs w:val="20"/>
                <w:lang w:eastAsia="en-US"/>
              </w:rPr>
              <w:t>-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1F4207" w:rsidRDefault="001F4207" w:rsidP="001F4207">
            <w:pPr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s</w:t>
            </w:r>
            <w:r w:rsidR="00B532C7" w:rsidRPr="001F4207">
              <w:rPr>
                <w:i/>
                <w:sz w:val="18"/>
                <w:szCs w:val="18"/>
                <w:lang w:eastAsia="en-US"/>
              </w:rPr>
              <w:t>tudia pierwszego stopnia</w:t>
            </w:r>
            <w:r w:rsidR="002F5E06" w:rsidRPr="001F4207">
              <w:rPr>
                <w:i/>
                <w:sz w:val="18"/>
                <w:szCs w:val="18"/>
                <w:lang w:eastAsia="en-US"/>
              </w:rPr>
              <w:t>/</w:t>
            </w:r>
            <w:r w:rsidR="00B532C7" w:rsidRPr="001F4207">
              <w:rPr>
                <w:i/>
                <w:sz w:val="18"/>
                <w:szCs w:val="18"/>
                <w:lang w:eastAsia="en-US"/>
              </w:rPr>
              <w:t>jednolite studia magisterskie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B20EA2" w:rsidP="00B65D9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</w:t>
            </w:r>
            <w:r w:rsidRPr="005C100B">
              <w:rPr>
                <w:rFonts w:eastAsia="Calibri"/>
                <w:sz w:val="20"/>
                <w:szCs w:val="20"/>
              </w:rPr>
              <w:t xml:space="preserve">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B65D9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ogólnoakademicki, praktyczny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7A281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studia </w:t>
            </w:r>
            <w:r w:rsidR="002F5E06">
              <w:rPr>
                <w:rFonts w:eastAsia="Calibri"/>
                <w:i/>
                <w:sz w:val="20"/>
                <w:szCs w:val="20"/>
                <w:lang w:eastAsia="en-US"/>
              </w:rPr>
              <w:t>stacjonarne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FA2BE5" w:rsidP="00B65D9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3</w:t>
            </w:r>
          </w:p>
        </w:tc>
      </w:tr>
      <w:tr w:rsidR="00A142AC" w:rsidRPr="005C100B" w:rsidTr="00B65D9C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2170E1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Grupa zajęć z dziedziny nauk humanistycznych lu</w:t>
            </w:r>
            <w:r w:rsidR="002170E1">
              <w:rPr>
                <w:rFonts w:eastAsia="Calibri"/>
                <w:i/>
                <w:sz w:val="20"/>
                <w:szCs w:val="20"/>
                <w:lang w:eastAsia="en-US"/>
              </w:rPr>
              <w:t>b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nauk społecznych- do wyboru (D</w:t>
            </w:r>
            <w:r w:rsidR="002170E1">
              <w:rPr>
                <w:rFonts w:eastAsia="Calibri"/>
                <w:i/>
                <w:sz w:val="20"/>
                <w:szCs w:val="20"/>
                <w:vertAlign w:val="subscript"/>
                <w:lang w:eastAsia="en-US"/>
              </w:rPr>
              <w:t>2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)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FF0BC8" w:rsidP="00B65D9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do wyboru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8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2F5E0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="00A142AC"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81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A142AC" w:rsidRPr="005C100B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114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B65D9C">
            <w:pPr>
              <w:spacing w:after="200" w:line="276" w:lineRule="auto"/>
              <w:ind w:left="168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B65D9C">
            <w:pPr>
              <w:ind w:left="151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2F5E06">
            <w:pPr>
              <w:ind w:left="15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wiodąca</w:t>
            </w: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> ECTS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E1CEB" w:rsidRDefault="00BE1CEB" w:rsidP="00BE1C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W trybie regularnym – w siedzibie Uczelni </w:t>
            </w:r>
          </w:p>
          <w:p w:rsidR="00A142AC" w:rsidRPr="005C100B" w:rsidRDefault="00BE1CEB" w:rsidP="00BE1C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lub w trybie zdalnym - z wykorzystaniem metod i technik kształcenia na odległość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481FE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142AC" w:rsidRPr="005C100B" w:rsidTr="00B65D9C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F4207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F4207" w:rsidRPr="005C100B" w:rsidRDefault="001F4207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5A55" w:rsidRPr="002F60DA" w:rsidRDefault="0055304C" w:rsidP="009F5A55">
            <w:pPr>
              <w:tabs>
                <w:tab w:val="left" w:pos="4073"/>
              </w:tabs>
              <w:rPr>
                <w:i/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Wydział Mechaniczny, Katedra Podstaw Konstrukcji Maszyn i Materiałoznawstwa</w:t>
            </w:r>
          </w:p>
        </w:tc>
      </w:tr>
      <w:tr w:rsidR="001F4207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F4207" w:rsidRPr="005C100B" w:rsidRDefault="001F4207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F4207" w:rsidRPr="002F60DA" w:rsidRDefault="004F2DE9" w:rsidP="0055304C">
            <w:pPr>
              <w:tabs>
                <w:tab w:val="left" w:pos="4073"/>
              </w:tabs>
              <w:rPr>
                <w:i/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prof. </w:t>
            </w:r>
            <w:r w:rsidR="001F4207" w:rsidRPr="002F60DA">
              <w:rPr>
                <w:sz w:val="20"/>
                <w:szCs w:val="20"/>
                <w:lang w:eastAsia="en-US"/>
              </w:rPr>
              <w:t xml:space="preserve">dr </w:t>
            </w:r>
            <w:r w:rsidR="0055304C">
              <w:rPr>
                <w:sz w:val="20"/>
                <w:szCs w:val="20"/>
                <w:lang w:eastAsia="en-US"/>
              </w:rPr>
              <w:t>hab. inż. Wojciech Żurowski</w:t>
            </w:r>
          </w:p>
        </w:tc>
      </w:tr>
      <w:tr w:rsidR="001F4207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F4207" w:rsidRPr="005C100B" w:rsidRDefault="001F4207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Adres strony internetowej pjo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F4207" w:rsidRPr="002F60DA" w:rsidRDefault="00BC4D93" w:rsidP="0055304C">
            <w:pPr>
              <w:tabs>
                <w:tab w:val="left" w:pos="4073"/>
              </w:tabs>
              <w:rPr>
                <w:i/>
                <w:sz w:val="20"/>
                <w:szCs w:val="20"/>
                <w:lang w:eastAsia="en-US"/>
              </w:rPr>
            </w:pPr>
            <w:hyperlink r:id="rId8" w:history="1">
              <w:r w:rsidR="0055304C" w:rsidRPr="003D4170">
                <w:rPr>
                  <w:rStyle w:val="Hipercze"/>
                  <w:sz w:val="20"/>
                  <w:szCs w:val="20"/>
                  <w:lang w:eastAsia="en-US"/>
                </w:rPr>
                <w:t>www.wm.uniwersytetradom.pl</w:t>
              </w:r>
            </w:hyperlink>
          </w:p>
        </w:tc>
      </w:tr>
      <w:tr w:rsidR="001F4207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F4207" w:rsidRPr="009F5A55" w:rsidRDefault="001F4207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F5A5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F4207" w:rsidRPr="009F5A55" w:rsidRDefault="0055304C" w:rsidP="00D76102">
            <w:pPr>
              <w:tabs>
                <w:tab w:val="left" w:pos="4073"/>
              </w:tabs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wojciech.zurowski</w:t>
            </w:r>
            <w:r w:rsidR="009F5A55" w:rsidRPr="009F5A55">
              <w:rPr>
                <w:sz w:val="20"/>
                <w:szCs w:val="20"/>
              </w:rPr>
              <w:t>@</w:t>
            </w:r>
            <w:r w:rsidR="00D76102">
              <w:rPr>
                <w:sz w:val="20"/>
                <w:szCs w:val="20"/>
              </w:rPr>
              <w:t>urad.edu.</w:t>
            </w:r>
            <w:r w:rsidR="009F5A55" w:rsidRPr="009F5A55">
              <w:rPr>
                <w:sz w:val="20"/>
                <w:szCs w:val="20"/>
              </w:rPr>
              <w:t>pl</w:t>
            </w:r>
          </w:p>
        </w:tc>
      </w:tr>
    </w:tbl>
    <w:p w:rsidR="00A142AC" w:rsidRPr="005C100B" w:rsidRDefault="00A142AC" w:rsidP="00A142AC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5516"/>
      </w:tblGrid>
      <w:tr w:rsidR="0013584F" w:rsidRPr="005C100B" w:rsidTr="00DB30EB">
        <w:trPr>
          <w:trHeight w:val="475"/>
          <w:jc w:val="center"/>
        </w:trPr>
        <w:tc>
          <w:tcPr>
            <w:tcW w:w="213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86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DB30EB" w:rsidRDefault="00CB1212" w:rsidP="00B65D9C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20"/>
                <w:lang w:eastAsia="en-US"/>
              </w:rPr>
            </w:pPr>
            <w:r w:rsidRPr="0055304C">
              <w:rPr>
                <w:sz w:val="16"/>
                <w:szCs w:val="20"/>
              </w:rPr>
              <w:t xml:space="preserve">Student zdobywa wiedzę pozwalającą wykazać związek przyczynowo-skutkowy między miejscem i rolą </w:t>
            </w:r>
            <w:r>
              <w:rPr>
                <w:sz w:val="16"/>
                <w:szCs w:val="20"/>
              </w:rPr>
              <w:t>techniki</w:t>
            </w:r>
            <w:r w:rsidRPr="0055304C">
              <w:rPr>
                <w:sz w:val="16"/>
                <w:szCs w:val="20"/>
              </w:rPr>
              <w:t xml:space="preserve"> w konfliktach zbrojnych</w:t>
            </w:r>
            <w:r>
              <w:rPr>
                <w:sz w:val="16"/>
                <w:szCs w:val="20"/>
              </w:rPr>
              <w:t>,</w:t>
            </w:r>
            <w:r w:rsidRPr="0055304C">
              <w:rPr>
                <w:sz w:val="16"/>
                <w:szCs w:val="20"/>
              </w:rPr>
              <w:t xml:space="preserve"> a postępem w rozwoju </w:t>
            </w:r>
            <w:r>
              <w:rPr>
                <w:sz w:val="16"/>
                <w:szCs w:val="20"/>
              </w:rPr>
              <w:t>techniki</w:t>
            </w:r>
            <w:r w:rsidRPr="0055304C">
              <w:rPr>
                <w:sz w:val="16"/>
                <w:szCs w:val="20"/>
              </w:rPr>
              <w:t xml:space="preserve">; interpretować rolę </w:t>
            </w:r>
            <w:r>
              <w:rPr>
                <w:sz w:val="16"/>
                <w:szCs w:val="20"/>
              </w:rPr>
              <w:t>techniki</w:t>
            </w:r>
            <w:r w:rsidRPr="0055304C">
              <w:rPr>
                <w:sz w:val="16"/>
                <w:szCs w:val="20"/>
              </w:rPr>
              <w:t xml:space="preserve"> jako istotnego czynnika w procesie kształtowania stosunków międzynarodowych. Potrafi ocenić rolę technologii i wynalazczości w kształtowaniu historii świata.</w:t>
            </w:r>
          </w:p>
        </w:tc>
      </w:tr>
      <w:tr w:rsidR="0013584F" w:rsidRPr="005C100B" w:rsidTr="00DB30EB">
        <w:trPr>
          <w:trHeight w:val="421"/>
          <w:jc w:val="center"/>
        </w:trPr>
        <w:tc>
          <w:tcPr>
            <w:tcW w:w="213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532C7" w:rsidRPr="005C100B" w:rsidRDefault="00B532C7" w:rsidP="00B65D9C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86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A2BE5" w:rsidRPr="00DB30EB" w:rsidRDefault="00FA2BE5" w:rsidP="00FA2BE5">
            <w:pPr>
              <w:pStyle w:val="Styl"/>
              <w:jc w:val="both"/>
              <w:rPr>
                <w:sz w:val="16"/>
                <w:szCs w:val="20"/>
              </w:rPr>
            </w:pPr>
            <w:r w:rsidRPr="00DB30EB">
              <w:rPr>
                <w:sz w:val="16"/>
                <w:szCs w:val="20"/>
              </w:rPr>
              <w:t>Treści programowe:</w:t>
            </w:r>
          </w:p>
          <w:p w:rsidR="00FA2BE5" w:rsidRPr="00DB30EB" w:rsidRDefault="002D71C8" w:rsidP="00FA2BE5">
            <w:pPr>
              <w:pStyle w:val="Styl"/>
              <w:jc w:val="both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Z</w:t>
            </w:r>
            <w:r w:rsidRPr="0055304C">
              <w:rPr>
                <w:sz w:val="16"/>
                <w:szCs w:val="20"/>
              </w:rPr>
              <w:t>wiązk</w:t>
            </w:r>
            <w:r>
              <w:rPr>
                <w:sz w:val="16"/>
                <w:szCs w:val="20"/>
              </w:rPr>
              <w:t>i</w:t>
            </w:r>
            <w:r w:rsidRPr="0055304C">
              <w:rPr>
                <w:sz w:val="16"/>
                <w:szCs w:val="20"/>
              </w:rPr>
              <w:t xml:space="preserve"> przyczynowo-skutkow</w:t>
            </w:r>
            <w:r>
              <w:rPr>
                <w:sz w:val="16"/>
                <w:szCs w:val="20"/>
              </w:rPr>
              <w:t>e</w:t>
            </w:r>
            <w:r w:rsidRPr="0055304C">
              <w:rPr>
                <w:sz w:val="16"/>
                <w:szCs w:val="20"/>
              </w:rPr>
              <w:t xml:space="preserve"> między miejscem i rolą floty wojennej w konfliktach zbrojnych a postępem w rozwoju okrętu i jego uzbrojenia</w:t>
            </w:r>
            <w:r>
              <w:rPr>
                <w:sz w:val="16"/>
                <w:szCs w:val="20"/>
              </w:rPr>
              <w:t>. R</w:t>
            </w:r>
            <w:r w:rsidRPr="0055304C">
              <w:rPr>
                <w:sz w:val="16"/>
                <w:szCs w:val="20"/>
              </w:rPr>
              <w:t>ol</w:t>
            </w:r>
            <w:r>
              <w:rPr>
                <w:sz w:val="16"/>
                <w:szCs w:val="20"/>
              </w:rPr>
              <w:t>a</w:t>
            </w:r>
            <w:r w:rsidRPr="0055304C">
              <w:rPr>
                <w:sz w:val="16"/>
                <w:szCs w:val="20"/>
              </w:rPr>
              <w:t xml:space="preserve"> floty wojennej jako istotnego czynnika w procesie kształtowania stosunków międzynarodowych. </w:t>
            </w:r>
            <w:r>
              <w:rPr>
                <w:sz w:val="16"/>
                <w:szCs w:val="20"/>
              </w:rPr>
              <w:t>T</w:t>
            </w:r>
            <w:r w:rsidRPr="0055304C">
              <w:rPr>
                <w:sz w:val="16"/>
                <w:szCs w:val="20"/>
              </w:rPr>
              <w:t>echnologi</w:t>
            </w:r>
            <w:r>
              <w:rPr>
                <w:sz w:val="16"/>
                <w:szCs w:val="20"/>
              </w:rPr>
              <w:t>a i wynalazczość</w:t>
            </w:r>
            <w:r w:rsidRPr="0055304C">
              <w:rPr>
                <w:sz w:val="16"/>
                <w:szCs w:val="20"/>
              </w:rPr>
              <w:t xml:space="preserve"> w kształtowaniu historii świata.</w:t>
            </w:r>
          </w:p>
          <w:p w:rsidR="00FA2BE5" w:rsidRPr="00DB30EB" w:rsidRDefault="00FA2BE5" w:rsidP="00FA2BE5">
            <w:pPr>
              <w:pStyle w:val="Styl"/>
              <w:jc w:val="both"/>
              <w:rPr>
                <w:sz w:val="16"/>
                <w:szCs w:val="20"/>
              </w:rPr>
            </w:pPr>
            <w:r w:rsidRPr="00DB30EB">
              <w:rPr>
                <w:sz w:val="16"/>
                <w:szCs w:val="20"/>
              </w:rPr>
              <w:lastRenderedPageBreak/>
              <w:t>Tematy poszczególnych wykładów:</w:t>
            </w:r>
          </w:p>
          <w:p w:rsid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Floty wojenne doby antyku.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Floty wiosłowo-żaglowe średniowiecza.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Odkrycia geograficzne źródłem rywalizacji międzynarodowej (XVI – XIX w.).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Rozwój korsarstwa i zjawisko piractwa. </w:t>
            </w:r>
            <w:r w:rsidRPr="0055304C">
              <w:rPr>
                <w:sz w:val="16"/>
                <w:szCs w:val="20"/>
              </w:rPr>
              <w:tab/>
            </w:r>
          </w:p>
          <w:p w:rsid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Floty wojenne w epoce żagla (XVI – XIX w.).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>Początek handlu globalnego.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Floty wojenne „wieku pary”.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Artyleria morska.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Drewno w budowie okrętów.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Rozwój okrętów  pancernych.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Podstawowe klasy okrętów wojennych (pancerniki, krążowniki, okręty torpedowe, okręty podwodne, eskortowce).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Floty w działaniach I wojny światowej.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>Charakterystyka działań morskich w II wojnie światowej.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Lotnictwo morskie i lotniskowce. </w:t>
            </w:r>
          </w:p>
          <w:p w:rsidR="00B532C7" w:rsidRPr="0055304C" w:rsidRDefault="0055304C" w:rsidP="00C83D5A">
            <w:pPr>
              <w:pStyle w:val="Akapitzlist"/>
              <w:numPr>
                <w:ilvl w:val="0"/>
                <w:numId w:val="1"/>
              </w:numPr>
              <w:tabs>
                <w:tab w:val="left" w:pos="4073"/>
              </w:tabs>
              <w:rPr>
                <w:rFonts w:eastAsia="Calibri"/>
                <w:sz w:val="16"/>
                <w:szCs w:val="20"/>
                <w:lang w:eastAsia="en-US"/>
              </w:rPr>
            </w:pPr>
            <w:r w:rsidRPr="0055304C">
              <w:rPr>
                <w:sz w:val="16"/>
                <w:szCs w:val="20"/>
              </w:rPr>
              <w:t>Współczesna technika wojenno-morska.</w:t>
            </w:r>
          </w:p>
        </w:tc>
      </w:tr>
      <w:tr w:rsidR="0013584F" w:rsidRPr="005C100B" w:rsidTr="00DB30EB">
        <w:trPr>
          <w:trHeight w:val="421"/>
          <w:jc w:val="center"/>
        </w:trPr>
        <w:tc>
          <w:tcPr>
            <w:tcW w:w="213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13584F" w:rsidP="00B65D9C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Metody dydaktyczne</w:t>
            </w:r>
            <w:r w:rsidR="00A142AC" w:rsidRPr="005C100B">
              <w:rPr>
                <w:rFonts w:eastAsia="Calibri"/>
                <w:sz w:val="20"/>
                <w:szCs w:val="20"/>
              </w:rPr>
              <w:t>(kształcenia):</w:t>
            </w:r>
          </w:p>
        </w:tc>
        <w:tc>
          <w:tcPr>
            <w:tcW w:w="286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DB30EB" w:rsidRDefault="002F60DA" w:rsidP="00B65D9C">
            <w:pPr>
              <w:tabs>
                <w:tab w:val="left" w:pos="4073"/>
              </w:tabs>
              <w:contextualSpacing/>
              <w:rPr>
                <w:rFonts w:eastAsia="Calibri"/>
                <w:sz w:val="16"/>
                <w:szCs w:val="20"/>
                <w:lang w:eastAsia="en-US"/>
              </w:rPr>
            </w:pPr>
            <w:r w:rsidRPr="00DB30EB">
              <w:rPr>
                <w:sz w:val="16"/>
                <w:szCs w:val="20"/>
                <w:lang w:val="de-DE" w:eastAsia="en-US"/>
              </w:rPr>
              <w:t>Wykład z prezentacją multimedialną</w:t>
            </w:r>
          </w:p>
        </w:tc>
      </w:tr>
      <w:tr w:rsidR="0013584F" w:rsidRPr="005C100B" w:rsidTr="00DB30EB">
        <w:trPr>
          <w:jc w:val="center"/>
        </w:trPr>
        <w:tc>
          <w:tcPr>
            <w:tcW w:w="213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865" w:type="pct"/>
            <w:shd w:val="clear" w:color="auto" w:fill="auto"/>
            <w:tcMar>
              <w:left w:w="28" w:type="dxa"/>
              <w:right w:w="28" w:type="dxa"/>
            </w:tcMar>
          </w:tcPr>
          <w:p w:rsidR="00B532C7" w:rsidRPr="00DB30EB" w:rsidRDefault="00B532C7" w:rsidP="00B532C7">
            <w:pPr>
              <w:autoSpaceDE w:val="0"/>
              <w:autoSpaceDN w:val="0"/>
              <w:adjustRightInd w:val="0"/>
              <w:rPr>
                <w:sz w:val="16"/>
                <w:szCs w:val="20"/>
                <w:lang w:eastAsia="en-US"/>
              </w:rPr>
            </w:pPr>
            <w:r w:rsidRPr="00DB30EB">
              <w:rPr>
                <w:sz w:val="16"/>
                <w:szCs w:val="20"/>
                <w:lang w:eastAsia="en-US"/>
              </w:rPr>
              <w:t xml:space="preserve">Warunkiem zaliczenia przedmiotu jest osiągnięcie wszystkich wymaganych efektów uczenia się określonych dla  przedmiotu. </w:t>
            </w:r>
          </w:p>
          <w:p w:rsidR="002F60DA" w:rsidRPr="00DB30EB" w:rsidRDefault="002F60DA" w:rsidP="002F60DA">
            <w:pPr>
              <w:tabs>
                <w:tab w:val="left" w:pos="4073"/>
              </w:tabs>
              <w:rPr>
                <w:sz w:val="16"/>
                <w:szCs w:val="20"/>
                <w:lang w:val="de-DE" w:eastAsia="en-US"/>
              </w:rPr>
            </w:pPr>
            <w:r w:rsidRPr="00DB30EB">
              <w:rPr>
                <w:sz w:val="16"/>
                <w:szCs w:val="20"/>
                <w:lang w:val="de-DE" w:eastAsia="en-US"/>
              </w:rPr>
              <w:t>Na ocenę z przedmiotu składa się:</w:t>
            </w:r>
          </w:p>
          <w:p w:rsidR="00A142AC" w:rsidRPr="00DB30EB" w:rsidRDefault="002F60DA" w:rsidP="004F2DE9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20"/>
                <w:lang w:eastAsia="en-US"/>
              </w:rPr>
            </w:pPr>
            <w:r w:rsidRPr="00DB30EB">
              <w:rPr>
                <w:sz w:val="16"/>
                <w:szCs w:val="20"/>
                <w:lang w:val="de-DE" w:eastAsia="en-US"/>
              </w:rPr>
              <w:t xml:space="preserve">100 % ocena </w:t>
            </w:r>
            <w:r w:rsidR="004F2DE9">
              <w:rPr>
                <w:sz w:val="16"/>
                <w:szCs w:val="20"/>
                <w:lang w:val="de-DE" w:eastAsia="en-US"/>
              </w:rPr>
              <w:t>za pracę semestralną</w:t>
            </w:r>
          </w:p>
        </w:tc>
      </w:tr>
    </w:tbl>
    <w:p w:rsidR="00A142AC" w:rsidRDefault="00A142AC" w:rsidP="00A142AC">
      <w:pPr>
        <w:rPr>
          <w:rFonts w:eastAsia="Calibri"/>
          <w:sz w:val="20"/>
          <w:szCs w:val="20"/>
        </w:rPr>
      </w:pPr>
    </w:p>
    <w:p w:rsidR="00AC0065" w:rsidRPr="005C100B" w:rsidRDefault="00AC0065" w:rsidP="00A142AC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"/>
        <w:gridCol w:w="3371"/>
        <w:gridCol w:w="1402"/>
        <w:gridCol w:w="1306"/>
        <w:gridCol w:w="1161"/>
        <w:gridCol w:w="1460"/>
      </w:tblGrid>
      <w:tr w:rsidR="00A142AC" w:rsidRPr="005C100B" w:rsidTr="00DB30EB">
        <w:trPr>
          <w:jc w:val="center"/>
        </w:trPr>
        <w:tc>
          <w:tcPr>
            <w:tcW w:w="3663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C100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37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A142AC" w:rsidRPr="005C100B" w:rsidTr="00DB30EB">
        <w:trPr>
          <w:jc w:val="center"/>
        </w:trPr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A142AC" w:rsidRPr="005C100B" w:rsidRDefault="00A142AC" w:rsidP="002170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</w:t>
            </w:r>
            <w:r w:rsidR="002170E1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72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67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DB30EB" w:rsidRPr="005C100B" w:rsidTr="00DB30EB">
        <w:trPr>
          <w:trHeight w:val="758"/>
          <w:jc w:val="center"/>
        </w:trPr>
        <w:tc>
          <w:tcPr>
            <w:tcW w:w="483" w:type="pct"/>
            <w:shd w:val="clear" w:color="auto" w:fill="auto"/>
            <w:vAlign w:val="center"/>
          </w:tcPr>
          <w:p w:rsidR="00DB30EB" w:rsidRDefault="00DB30EB" w:rsidP="00DB30EB">
            <w:pPr>
              <w:jc w:val="center"/>
              <w:rPr>
                <w:rFonts w:ascii="Verdana" w:hAnsi="Verdana"/>
                <w:sz w:val="14"/>
                <w:szCs w:val="16"/>
                <w:lang w:eastAsia="en-US"/>
              </w:rPr>
            </w:pPr>
            <w:r w:rsidRPr="005071F0">
              <w:rPr>
                <w:rFonts w:ascii="Verdana" w:hAnsi="Verdana"/>
                <w:sz w:val="14"/>
                <w:szCs w:val="16"/>
                <w:lang w:eastAsia="en-US"/>
              </w:rPr>
              <w:t>W1</w:t>
            </w:r>
          </w:p>
          <w:p w:rsidR="00DB30EB" w:rsidRDefault="00DB30EB" w:rsidP="00DB30EB">
            <w:pPr>
              <w:rPr>
                <w:rFonts w:ascii="Verdana" w:hAnsi="Verdana"/>
                <w:sz w:val="14"/>
                <w:szCs w:val="16"/>
                <w:lang w:eastAsia="en-US"/>
              </w:rPr>
            </w:pPr>
          </w:p>
          <w:p w:rsidR="00DB30EB" w:rsidRPr="00DB30EB" w:rsidRDefault="00DB30EB" w:rsidP="00DB30EB">
            <w:pPr>
              <w:rPr>
                <w:rFonts w:ascii="Verdana" w:hAnsi="Verdana"/>
                <w:sz w:val="14"/>
                <w:szCs w:val="16"/>
                <w:lang w:eastAsia="en-US"/>
              </w:rPr>
            </w:pPr>
          </w:p>
        </w:tc>
        <w:tc>
          <w:tcPr>
            <w:tcW w:w="175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C94B36" w:rsidRDefault="00DB30EB" w:rsidP="002D71C8">
            <w:pPr>
              <w:pStyle w:val="Tekstpodstawowy"/>
              <w:tabs>
                <w:tab w:val="left" w:pos="-5814"/>
              </w:tabs>
              <w:rPr>
                <w:rFonts w:eastAsia="Calibri"/>
                <w:i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Zna i rozumie </w:t>
            </w:r>
            <w:r w:rsidR="002D71C8">
              <w:rPr>
                <w:sz w:val="16"/>
                <w:szCs w:val="16"/>
              </w:rPr>
              <w:t>jak</w:t>
            </w:r>
            <w:r w:rsidR="00D76102">
              <w:rPr>
                <w:sz w:val="16"/>
                <w:szCs w:val="16"/>
              </w:rPr>
              <w:t>a</w:t>
            </w:r>
            <w:r w:rsidR="002D71C8">
              <w:rPr>
                <w:sz w:val="16"/>
                <w:szCs w:val="16"/>
              </w:rPr>
              <w:t xml:space="preserve"> jest rola</w:t>
            </w:r>
            <w:r w:rsidR="002D71C8" w:rsidRPr="002D71C8">
              <w:rPr>
                <w:sz w:val="16"/>
                <w:szCs w:val="16"/>
              </w:rPr>
              <w:t xml:space="preserve"> postęp</w:t>
            </w:r>
            <w:r w:rsidR="002D71C8">
              <w:rPr>
                <w:sz w:val="16"/>
                <w:szCs w:val="16"/>
              </w:rPr>
              <w:t xml:space="preserve">u technicznego </w:t>
            </w:r>
            <w:r w:rsidR="002D71C8" w:rsidRPr="002D71C8">
              <w:rPr>
                <w:sz w:val="16"/>
                <w:szCs w:val="16"/>
              </w:rPr>
              <w:t xml:space="preserve">w </w:t>
            </w:r>
            <w:r w:rsidR="002D71C8">
              <w:rPr>
                <w:sz w:val="16"/>
                <w:szCs w:val="16"/>
              </w:rPr>
              <w:t>historii świata.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</w:tcPr>
          <w:p w:rsidR="00DB30EB" w:rsidRPr="00B532C7" w:rsidRDefault="00DB30EB" w:rsidP="003D24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B30EB">
              <w:rPr>
                <w:rFonts w:eastAsia="Calibri"/>
                <w:i/>
                <w:sz w:val="16"/>
                <w:szCs w:val="20"/>
              </w:rPr>
              <w:t>Właściwy efekt kierunkowy określony dla danego kierunku, który odnosi się do opisu charakterystyki „Zna i rozumie fundamentalne dylematy współczesnej cywilizacji”</w:t>
            </w:r>
          </w:p>
        </w:tc>
        <w:tc>
          <w:tcPr>
            <w:tcW w:w="685" w:type="pct"/>
            <w:vMerge w:val="restart"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72" w:type="pct"/>
            <w:vMerge w:val="restart"/>
            <w:shd w:val="clear" w:color="auto" w:fill="auto"/>
            <w:vAlign w:val="center"/>
          </w:tcPr>
          <w:p w:rsidR="00DB30EB" w:rsidRPr="005C100B" w:rsidRDefault="004F2DE9" w:rsidP="004F2DE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Praca semestralna</w:t>
            </w:r>
          </w:p>
        </w:tc>
        <w:tc>
          <w:tcPr>
            <w:tcW w:w="767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5C100B" w:rsidRDefault="004F2DE9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Praca semestralna</w:t>
            </w:r>
          </w:p>
        </w:tc>
      </w:tr>
      <w:tr w:rsidR="00DB30EB" w:rsidRPr="005C100B" w:rsidTr="00DB30EB">
        <w:trPr>
          <w:trHeight w:val="415"/>
          <w:jc w:val="center"/>
        </w:trPr>
        <w:tc>
          <w:tcPr>
            <w:tcW w:w="485" w:type="pct"/>
            <w:shd w:val="clear" w:color="auto" w:fill="auto"/>
            <w:vAlign w:val="center"/>
          </w:tcPr>
          <w:p w:rsidR="00DB30EB" w:rsidRPr="005071F0" w:rsidRDefault="00DB30EB" w:rsidP="00DB30EB">
            <w:pPr>
              <w:jc w:val="center"/>
              <w:rPr>
                <w:rFonts w:ascii="Verdana" w:hAnsi="Verdana"/>
                <w:sz w:val="14"/>
                <w:szCs w:val="16"/>
                <w:lang w:eastAsia="en-US"/>
              </w:rPr>
            </w:pPr>
            <w:r w:rsidRPr="005071F0">
              <w:rPr>
                <w:rFonts w:ascii="Verdana" w:hAnsi="Verdana"/>
                <w:sz w:val="14"/>
                <w:szCs w:val="16"/>
                <w:lang w:eastAsia="en-US"/>
              </w:rPr>
              <w:t>W</w:t>
            </w:r>
            <w:r>
              <w:rPr>
                <w:rFonts w:ascii="Verdana" w:hAnsi="Verdana"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175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5071F0" w:rsidRDefault="00DB30EB" w:rsidP="002D71C8">
            <w:pPr>
              <w:pStyle w:val="Tekstpodstawowy"/>
              <w:tabs>
                <w:tab w:val="left" w:pos="-5814"/>
              </w:tabs>
              <w:rPr>
                <w:rFonts w:eastAsia="Calibri"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Zna i rozumie </w:t>
            </w:r>
            <w:r w:rsidR="002D71C8" w:rsidRPr="002D71C8">
              <w:rPr>
                <w:sz w:val="16"/>
                <w:szCs w:val="16"/>
              </w:rPr>
              <w:t xml:space="preserve">problemy związane </w:t>
            </w:r>
            <w:r w:rsidR="00D76102">
              <w:rPr>
                <w:sz w:val="16"/>
                <w:szCs w:val="16"/>
              </w:rPr>
              <w:t xml:space="preserve">z </w:t>
            </w:r>
            <w:r w:rsidR="002D71C8" w:rsidRPr="002D71C8">
              <w:rPr>
                <w:sz w:val="16"/>
                <w:szCs w:val="16"/>
              </w:rPr>
              <w:t>zastosowaniem poszczególnych rozwiązań technicznych w technice morskiej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35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2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6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B30EB" w:rsidRPr="005C100B" w:rsidTr="00DB30EB">
        <w:trPr>
          <w:jc w:val="center"/>
        </w:trPr>
        <w:tc>
          <w:tcPr>
            <w:tcW w:w="485" w:type="pct"/>
            <w:shd w:val="clear" w:color="auto" w:fill="auto"/>
            <w:vAlign w:val="center"/>
          </w:tcPr>
          <w:p w:rsidR="00DB30EB" w:rsidRPr="005071F0" w:rsidRDefault="00DB30EB" w:rsidP="00DB30EB">
            <w:pPr>
              <w:jc w:val="center"/>
              <w:rPr>
                <w:rFonts w:ascii="Verdana" w:hAnsi="Verdana"/>
                <w:sz w:val="14"/>
                <w:szCs w:val="16"/>
                <w:lang w:eastAsia="en-US"/>
              </w:rPr>
            </w:pPr>
            <w:r w:rsidRPr="005071F0">
              <w:rPr>
                <w:rFonts w:ascii="Verdana" w:hAnsi="Verdana"/>
                <w:sz w:val="14"/>
                <w:szCs w:val="16"/>
                <w:lang w:eastAsia="en-US"/>
              </w:rPr>
              <w:t>W</w:t>
            </w:r>
            <w:r>
              <w:rPr>
                <w:rFonts w:ascii="Verdana" w:hAnsi="Verdana"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175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5071F0" w:rsidRDefault="00DB30EB" w:rsidP="002D71C8">
            <w:pPr>
              <w:pStyle w:val="Tekstpodstawowy"/>
              <w:tabs>
                <w:tab w:val="left" w:pos="-5814"/>
              </w:tabs>
              <w:rPr>
                <w:rFonts w:eastAsia="Calibri"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Zna i rozumie </w:t>
            </w:r>
            <w:r w:rsidR="002D71C8" w:rsidRPr="002D71C8">
              <w:rPr>
                <w:sz w:val="16"/>
                <w:szCs w:val="16"/>
              </w:rPr>
              <w:t>rolę floty wojennej jako czynnika kształtującego stosunki międzynarodowe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35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2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6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B30EB" w:rsidRPr="005C100B" w:rsidTr="00DB30EB">
        <w:trPr>
          <w:trHeight w:val="573"/>
          <w:jc w:val="center"/>
        </w:trPr>
        <w:tc>
          <w:tcPr>
            <w:tcW w:w="485" w:type="pct"/>
            <w:shd w:val="clear" w:color="auto" w:fill="auto"/>
            <w:vAlign w:val="center"/>
          </w:tcPr>
          <w:p w:rsidR="00DB30EB" w:rsidRPr="005071F0" w:rsidRDefault="00DB30EB" w:rsidP="00DB30EB">
            <w:pPr>
              <w:jc w:val="center"/>
              <w:rPr>
                <w:rFonts w:ascii="Verdana" w:hAnsi="Verdana"/>
                <w:sz w:val="14"/>
                <w:szCs w:val="16"/>
                <w:lang w:eastAsia="en-US"/>
              </w:rPr>
            </w:pPr>
            <w:r>
              <w:rPr>
                <w:rFonts w:ascii="Verdana" w:hAnsi="Verdana"/>
                <w:sz w:val="14"/>
                <w:szCs w:val="16"/>
                <w:lang w:eastAsia="en-US"/>
              </w:rPr>
              <w:t>W4</w:t>
            </w:r>
          </w:p>
        </w:tc>
        <w:tc>
          <w:tcPr>
            <w:tcW w:w="175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5071F0" w:rsidRDefault="00DB30EB" w:rsidP="002D71C8">
            <w:pPr>
              <w:pStyle w:val="Tekstpodstawowy"/>
              <w:tabs>
                <w:tab w:val="left" w:pos="-5814"/>
              </w:tabs>
              <w:rPr>
                <w:rFonts w:eastAsia="Calibri"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Zna i rozumie wpływ czynników ekonomicznych         </w:t>
            </w:r>
            <w:r w:rsidR="002D71C8" w:rsidRPr="002D71C8">
              <w:rPr>
                <w:sz w:val="16"/>
                <w:szCs w:val="16"/>
              </w:rPr>
              <w:t>związan</w:t>
            </w:r>
            <w:r w:rsidR="002D71C8">
              <w:rPr>
                <w:sz w:val="16"/>
                <w:szCs w:val="16"/>
              </w:rPr>
              <w:t>ych</w:t>
            </w:r>
            <w:r w:rsidR="002D71C8" w:rsidRPr="002D71C8">
              <w:rPr>
                <w:sz w:val="16"/>
                <w:szCs w:val="16"/>
              </w:rPr>
              <w:t xml:space="preserve"> z budową okrętów wojennych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35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2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6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A142AC" w:rsidRPr="005C100B" w:rsidRDefault="00A142AC" w:rsidP="00A142AC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1"/>
      </w:tblGrid>
      <w:tr w:rsidR="00A142AC" w:rsidRPr="005C100B" w:rsidTr="00B65D9C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1159C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Literatura </w:t>
            </w:r>
            <w:r w:rsidR="001159C2">
              <w:rPr>
                <w:rFonts w:eastAsia="Calibri"/>
                <w:sz w:val="20"/>
                <w:szCs w:val="20"/>
                <w:lang w:eastAsia="en-US"/>
              </w:rPr>
              <w:t xml:space="preserve">i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pomoce naukowe</w:t>
            </w:r>
          </w:p>
        </w:tc>
      </w:tr>
      <w:tr w:rsidR="00A142AC" w:rsidRPr="00D76102" w:rsidTr="00B65D9C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1857" w:rsidRPr="00631857" w:rsidRDefault="00631857" w:rsidP="00631857">
            <w:pPr>
              <w:jc w:val="both"/>
              <w:rPr>
                <w:b/>
                <w:sz w:val="16"/>
                <w:szCs w:val="16"/>
              </w:rPr>
            </w:pPr>
            <w:r w:rsidRPr="00631857">
              <w:rPr>
                <w:b/>
                <w:sz w:val="16"/>
                <w:szCs w:val="16"/>
              </w:rPr>
              <w:t>Literatura podstawowa</w:t>
            </w:r>
          </w:p>
          <w:p w:rsidR="00631857" w:rsidRPr="00631857" w:rsidRDefault="00631857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 w:rsidRPr="00631857">
              <w:rPr>
                <w:sz w:val="16"/>
                <w:szCs w:val="16"/>
              </w:rPr>
              <w:t xml:space="preserve">Dyskant J., Konflikty i zbrojenia morskie, Warszawa 1983. </w:t>
            </w:r>
          </w:p>
          <w:p w:rsidR="00631857" w:rsidRPr="00631857" w:rsidRDefault="00631857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 w:rsidRPr="00631857">
              <w:rPr>
                <w:sz w:val="16"/>
                <w:szCs w:val="16"/>
              </w:rPr>
              <w:t xml:space="preserve">Koczorowski E., Dzieje okrętu od starożytności do współczesności, Warszawa 2002. </w:t>
            </w:r>
          </w:p>
          <w:p w:rsidR="00631857" w:rsidRPr="00631857" w:rsidRDefault="00631857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 w:rsidRPr="00631857">
              <w:rPr>
                <w:sz w:val="16"/>
                <w:szCs w:val="16"/>
              </w:rPr>
              <w:t xml:space="preserve">Kosiarz E., Bitwy morskie, Warszawa 1988. </w:t>
            </w:r>
          </w:p>
          <w:p w:rsidR="00631857" w:rsidRPr="00631857" w:rsidRDefault="00631857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 w:rsidRPr="00631857">
              <w:rPr>
                <w:sz w:val="16"/>
                <w:szCs w:val="16"/>
              </w:rPr>
              <w:t xml:space="preserve">Sikorski J., Zarys historii wojskowości powszechnej do końca XIX wieku, Warszawa 1972. </w:t>
            </w:r>
          </w:p>
          <w:p w:rsidR="00631857" w:rsidRPr="00631857" w:rsidRDefault="00631857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 w:rsidRPr="00631857">
              <w:rPr>
                <w:sz w:val="16"/>
                <w:szCs w:val="16"/>
              </w:rPr>
              <w:t xml:space="preserve">Wieczorkiewicz P.P., Historia wojen morskich, Warszawa </w:t>
            </w:r>
            <w:r w:rsidR="00E957DC">
              <w:rPr>
                <w:sz w:val="16"/>
                <w:szCs w:val="16"/>
              </w:rPr>
              <w:t>2015</w:t>
            </w:r>
            <w:r w:rsidRPr="00631857">
              <w:rPr>
                <w:sz w:val="16"/>
                <w:szCs w:val="16"/>
              </w:rPr>
              <w:t>.</w:t>
            </w:r>
          </w:p>
          <w:p w:rsidR="00631857" w:rsidRDefault="00631857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  <w:lang w:val="en-US"/>
              </w:rPr>
            </w:pPr>
            <w:r w:rsidRPr="00631857">
              <w:rPr>
                <w:sz w:val="16"/>
                <w:szCs w:val="16"/>
                <w:lang w:val="en-US"/>
              </w:rPr>
              <w:t>Norman Friedman, British Cruisers of The Victorian Era. Seaforth Publishing 2012.</w:t>
            </w:r>
          </w:p>
          <w:p w:rsidR="006D033C" w:rsidRDefault="001D4E02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  <w:lang w:val="en-US"/>
              </w:rPr>
            </w:pPr>
            <w:r w:rsidRPr="001D4E02">
              <w:rPr>
                <w:sz w:val="16"/>
                <w:szCs w:val="16"/>
                <w:lang w:val="en-US"/>
              </w:rPr>
              <w:t>Ian McLaughlan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1D4E02">
              <w:rPr>
                <w:sz w:val="16"/>
                <w:szCs w:val="16"/>
                <w:lang w:val="en-US"/>
              </w:rPr>
              <w:t>The Sloop Of War: 1650-1763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 w:rsidRPr="001D4E02">
              <w:rPr>
                <w:sz w:val="16"/>
                <w:szCs w:val="16"/>
                <w:lang w:val="en-US"/>
              </w:rPr>
              <w:t>Seaforth Publishing</w:t>
            </w:r>
            <w:r>
              <w:rPr>
                <w:sz w:val="16"/>
                <w:szCs w:val="16"/>
                <w:lang w:val="en-US"/>
              </w:rPr>
              <w:t xml:space="preserve"> 2014.</w:t>
            </w:r>
          </w:p>
          <w:p w:rsidR="001D4E02" w:rsidRDefault="001D4E02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J. D. Davies, </w:t>
            </w:r>
            <w:r w:rsidRPr="001D4E02">
              <w:rPr>
                <w:sz w:val="16"/>
                <w:szCs w:val="16"/>
                <w:lang w:val="en-US"/>
              </w:rPr>
              <w:t>Pepys s Navy: Ships, Men and Warfare 1649-89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 w:rsidRPr="001D4E02">
              <w:rPr>
                <w:sz w:val="16"/>
                <w:szCs w:val="16"/>
                <w:lang w:val="en-US"/>
              </w:rPr>
              <w:t>Seaforth Publishing</w:t>
            </w:r>
            <w:r>
              <w:rPr>
                <w:sz w:val="16"/>
                <w:szCs w:val="16"/>
                <w:lang w:val="en-US"/>
              </w:rPr>
              <w:t xml:space="preserve"> 2016.</w:t>
            </w:r>
          </w:p>
          <w:p w:rsidR="001D4E02" w:rsidRDefault="001D4E02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  <w:lang w:val="en-US"/>
              </w:rPr>
            </w:pPr>
            <w:r w:rsidRPr="001D4E02">
              <w:rPr>
                <w:sz w:val="16"/>
                <w:szCs w:val="16"/>
                <w:lang w:val="en-US"/>
              </w:rPr>
              <w:t>David Hobbs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1D4E02">
              <w:rPr>
                <w:sz w:val="16"/>
                <w:szCs w:val="16"/>
                <w:lang w:val="en-US"/>
              </w:rPr>
              <w:t>British Aircraft Carriers: Design, Development &amp; Service Histories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 w:rsidRPr="001D4E02">
              <w:rPr>
                <w:sz w:val="16"/>
                <w:szCs w:val="16"/>
                <w:lang w:val="en-US"/>
              </w:rPr>
              <w:t>Seaforth Publishing</w:t>
            </w:r>
            <w:r>
              <w:rPr>
                <w:sz w:val="16"/>
                <w:szCs w:val="16"/>
                <w:lang w:val="en-US"/>
              </w:rPr>
              <w:t xml:space="preserve"> 2013.</w:t>
            </w:r>
          </w:p>
          <w:p w:rsidR="001D4E02" w:rsidRDefault="001D4E02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  <w:lang w:val="en-US"/>
              </w:rPr>
            </w:pPr>
            <w:r w:rsidRPr="001D4E02">
              <w:rPr>
                <w:sz w:val="16"/>
                <w:szCs w:val="16"/>
                <w:lang w:val="en-US"/>
              </w:rPr>
              <w:t>John Jordan, Philippe Caresse, French Armoured Cruisers: 1887</w:t>
            </w:r>
            <w:r>
              <w:rPr>
                <w:sz w:val="16"/>
                <w:szCs w:val="16"/>
                <w:lang w:val="en-US"/>
              </w:rPr>
              <w:t>-</w:t>
            </w:r>
            <w:r w:rsidRPr="001D4E02">
              <w:rPr>
                <w:sz w:val="16"/>
                <w:szCs w:val="16"/>
                <w:lang w:val="en-US"/>
              </w:rPr>
              <w:t>1932</w:t>
            </w:r>
            <w:r w:rsidR="003C2068">
              <w:rPr>
                <w:sz w:val="16"/>
                <w:szCs w:val="16"/>
                <w:lang w:val="en-US"/>
              </w:rPr>
              <w:t xml:space="preserve">. </w:t>
            </w:r>
            <w:r w:rsidR="003C2068" w:rsidRPr="001D4E02">
              <w:rPr>
                <w:sz w:val="16"/>
                <w:szCs w:val="16"/>
                <w:lang w:val="en-US"/>
              </w:rPr>
              <w:t>Seaforth Publishing</w:t>
            </w:r>
            <w:r w:rsidR="003C2068">
              <w:rPr>
                <w:sz w:val="16"/>
                <w:szCs w:val="16"/>
                <w:lang w:val="en-US"/>
              </w:rPr>
              <w:t xml:space="preserve"> </w:t>
            </w:r>
            <w:r w:rsidRPr="001D4E02">
              <w:rPr>
                <w:sz w:val="16"/>
                <w:szCs w:val="16"/>
                <w:lang w:val="en-US"/>
              </w:rPr>
              <w:t>2019</w:t>
            </w:r>
            <w:r w:rsidR="003C2068">
              <w:rPr>
                <w:sz w:val="16"/>
                <w:szCs w:val="16"/>
                <w:lang w:val="en-US"/>
              </w:rPr>
              <w:t>.</w:t>
            </w:r>
          </w:p>
          <w:p w:rsidR="003C2068" w:rsidRDefault="003C2068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 w:rsidRPr="003C2068">
              <w:rPr>
                <w:sz w:val="16"/>
                <w:szCs w:val="16"/>
              </w:rPr>
              <w:t>Jacek Janowski, Wojciech Żurowski, Pierwsze brytyjskie pancerniki</w:t>
            </w:r>
            <w:r>
              <w:rPr>
                <w:sz w:val="16"/>
                <w:szCs w:val="16"/>
              </w:rPr>
              <w:t xml:space="preserve">. </w:t>
            </w:r>
            <w:r w:rsidRPr="003C2068">
              <w:rPr>
                <w:sz w:val="16"/>
                <w:szCs w:val="16"/>
              </w:rPr>
              <w:t>Kurier Uniwersytecki UTH Radom, ISSN 2719-9932</w:t>
            </w:r>
            <w:r>
              <w:rPr>
                <w:sz w:val="16"/>
                <w:szCs w:val="16"/>
              </w:rPr>
              <w:t>. 2021.</w:t>
            </w:r>
          </w:p>
          <w:p w:rsidR="003C2068" w:rsidRPr="003C2068" w:rsidRDefault="003C2068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  <w:lang w:val="en-US"/>
              </w:rPr>
            </w:pPr>
            <w:r w:rsidRPr="003C2068">
              <w:rPr>
                <w:sz w:val="16"/>
                <w:szCs w:val="16"/>
                <w:lang w:val="en-US"/>
              </w:rPr>
              <w:t>D.K. Brown, Before the I</w:t>
            </w:r>
            <w:r>
              <w:rPr>
                <w:sz w:val="16"/>
                <w:szCs w:val="16"/>
                <w:lang w:val="en-US"/>
              </w:rPr>
              <w:t xml:space="preserve">ronclad. </w:t>
            </w:r>
            <w:r w:rsidRPr="001D4E02">
              <w:rPr>
                <w:sz w:val="16"/>
                <w:szCs w:val="16"/>
                <w:lang w:val="en-US"/>
              </w:rPr>
              <w:t>Seaforth Publishing</w:t>
            </w:r>
            <w:r>
              <w:rPr>
                <w:sz w:val="16"/>
                <w:szCs w:val="16"/>
                <w:lang w:val="en-US"/>
              </w:rPr>
              <w:t xml:space="preserve"> 2015.</w:t>
            </w:r>
          </w:p>
          <w:p w:rsidR="003C2068" w:rsidRPr="003C2068" w:rsidRDefault="003C2068" w:rsidP="003C2068">
            <w:pPr>
              <w:jc w:val="both"/>
              <w:rPr>
                <w:sz w:val="16"/>
                <w:szCs w:val="16"/>
                <w:lang w:val="en-US"/>
              </w:rPr>
            </w:pPr>
          </w:p>
          <w:p w:rsidR="00631857" w:rsidRPr="001D4E02" w:rsidRDefault="00631857" w:rsidP="001D4E02">
            <w:pPr>
              <w:jc w:val="both"/>
              <w:rPr>
                <w:b/>
                <w:sz w:val="16"/>
                <w:szCs w:val="16"/>
                <w:lang w:val="en-US"/>
              </w:rPr>
            </w:pPr>
            <w:r w:rsidRPr="001D4E02">
              <w:rPr>
                <w:b/>
                <w:sz w:val="16"/>
                <w:szCs w:val="16"/>
                <w:lang w:val="en-US"/>
              </w:rPr>
              <w:t>Literatura uzupełniająca</w:t>
            </w:r>
          </w:p>
          <w:p w:rsidR="00631857" w:rsidRDefault="00631857" w:rsidP="00C83D5A">
            <w:pPr>
              <w:pStyle w:val="Akapitzlist"/>
              <w:numPr>
                <w:ilvl w:val="0"/>
                <w:numId w:val="3"/>
              </w:numPr>
              <w:jc w:val="both"/>
              <w:rPr>
                <w:sz w:val="16"/>
                <w:szCs w:val="16"/>
                <w:lang w:val="en-US"/>
              </w:rPr>
            </w:pPr>
            <w:r w:rsidRPr="00631857">
              <w:rPr>
                <w:sz w:val="16"/>
                <w:szCs w:val="16"/>
                <w:lang w:val="en-US"/>
              </w:rPr>
              <w:t>Warship International 1990÷20</w:t>
            </w:r>
            <w:r>
              <w:rPr>
                <w:sz w:val="16"/>
                <w:szCs w:val="16"/>
                <w:lang w:val="en-US"/>
              </w:rPr>
              <w:t>2</w:t>
            </w:r>
            <w:r w:rsidR="00D76102">
              <w:rPr>
                <w:sz w:val="16"/>
                <w:szCs w:val="16"/>
                <w:lang w:val="en-US"/>
              </w:rPr>
              <w:t>5</w:t>
            </w:r>
            <w:bookmarkStart w:id="0" w:name="_GoBack"/>
            <w:bookmarkEnd w:id="0"/>
          </w:p>
          <w:p w:rsidR="00631857" w:rsidRPr="001D4E02" w:rsidRDefault="00631857" w:rsidP="00C83D5A">
            <w:pPr>
              <w:pStyle w:val="Akapitzlist"/>
              <w:numPr>
                <w:ilvl w:val="0"/>
                <w:numId w:val="3"/>
              </w:numPr>
              <w:jc w:val="both"/>
              <w:rPr>
                <w:sz w:val="16"/>
                <w:szCs w:val="16"/>
                <w:lang w:val="en-US"/>
              </w:rPr>
            </w:pPr>
            <w:r w:rsidRPr="004F2DE9">
              <w:rPr>
                <w:sz w:val="16"/>
                <w:szCs w:val="16"/>
              </w:rPr>
              <w:t xml:space="preserve">Okręty Wojenne. Wyd. Okręty Wojenne. </w:t>
            </w:r>
            <w:r w:rsidRPr="001D4E02">
              <w:rPr>
                <w:sz w:val="16"/>
                <w:szCs w:val="16"/>
                <w:lang w:val="en-US"/>
              </w:rPr>
              <w:t>2000-202</w:t>
            </w:r>
            <w:r w:rsidR="00D76102">
              <w:rPr>
                <w:sz w:val="16"/>
                <w:szCs w:val="16"/>
                <w:lang w:val="en-US"/>
              </w:rPr>
              <w:t>6</w:t>
            </w:r>
          </w:p>
          <w:p w:rsidR="00A142AC" w:rsidRPr="00631857" w:rsidRDefault="00631857" w:rsidP="00C83D5A">
            <w:pPr>
              <w:pStyle w:val="Akapitzlist"/>
              <w:numPr>
                <w:ilvl w:val="0"/>
                <w:numId w:val="3"/>
              </w:numPr>
              <w:rPr>
                <w:rFonts w:eastAsia="Calibri"/>
                <w:sz w:val="16"/>
                <w:szCs w:val="16"/>
                <w:lang w:val="en-US" w:eastAsia="en-US"/>
              </w:rPr>
            </w:pPr>
            <w:r w:rsidRPr="00631857">
              <w:rPr>
                <w:sz w:val="16"/>
                <w:szCs w:val="16"/>
                <w:lang w:val="en-US"/>
              </w:rPr>
              <w:t>Lavery B., Churchill's Navy: The Ships, Men and Organisation, 1939-1945</w:t>
            </w:r>
            <w:r w:rsidR="009710F6">
              <w:rPr>
                <w:sz w:val="16"/>
                <w:szCs w:val="16"/>
                <w:lang w:val="en-US"/>
              </w:rPr>
              <w:t>.</w:t>
            </w:r>
          </w:p>
        </w:tc>
      </w:tr>
    </w:tbl>
    <w:p w:rsidR="00A142AC" w:rsidRPr="00631857" w:rsidRDefault="00A142AC" w:rsidP="00A142AC">
      <w:pPr>
        <w:rPr>
          <w:rFonts w:eastAsia="Calibri"/>
          <w:sz w:val="20"/>
          <w:szCs w:val="20"/>
          <w:lang w:val="en-US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4"/>
        <w:gridCol w:w="1619"/>
        <w:gridCol w:w="1519"/>
        <w:gridCol w:w="1615"/>
      </w:tblGrid>
      <w:tr w:rsidR="00A142AC" w:rsidRPr="005C100B" w:rsidTr="00B65D9C">
        <w:trPr>
          <w:trHeight w:hRule="exact" w:val="284"/>
          <w:jc w:val="center"/>
        </w:trPr>
        <w:tc>
          <w:tcPr>
            <w:tcW w:w="5000" w:type="pct"/>
            <w:gridSpan w:val="4"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D76102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5C100B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A142AC" w:rsidRPr="005C100B" w:rsidTr="00B65D9C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A142AC" w:rsidRPr="005C100B" w:rsidTr="00B65D9C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Inne godz. kontaktowe </w:t>
            </w:r>
          </w:p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Zajęcia bez nauczyciela-praca własna studenta </w:t>
            </w:r>
          </w:p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A142AC" w:rsidRPr="005C100B" w:rsidTr="00B65D9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142AC" w:rsidRPr="005C100B" w:rsidRDefault="00FF0BC8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A142AC"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A142AC" w:rsidRPr="005C100B" w:rsidRDefault="00FF0BC8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A142AC" w:rsidRPr="005C100B" w:rsidTr="00B65D9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lastRenderedPageBreak/>
              <w:t>Udział w konsultacjach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="00A142AC" w:rsidRPr="005C100B" w:rsidRDefault="00FF0BC8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142AC" w:rsidRPr="005C100B" w:rsidTr="00917F78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17F78" w:rsidRPr="00917F78" w:rsidRDefault="00917F78" w:rsidP="00917F78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 w:rsidR="00FF0BC8">
              <w:rPr>
                <w:i/>
                <w:sz w:val="20"/>
                <w:szCs w:val="20"/>
                <w:lang w:eastAsia="en-US"/>
              </w:rPr>
              <w:t>wykładów</w:t>
            </w:r>
          </w:p>
          <w:p w:rsidR="00A142AC" w:rsidRPr="005C100B" w:rsidRDefault="00917F78" w:rsidP="00917F7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</w:t>
            </w:r>
            <w:r w:rsidR="00FF0BC8">
              <w:rPr>
                <w:sz w:val="20"/>
                <w:szCs w:val="20"/>
                <w:lang w:eastAsia="en-US"/>
              </w:rPr>
              <w:t xml:space="preserve">rzygotowanie do </w:t>
            </w:r>
            <w:r w:rsidR="00FF0BC8">
              <w:rPr>
                <w:i/>
                <w:sz w:val="20"/>
                <w:szCs w:val="20"/>
                <w:lang w:eastAsia="en-US"/>
              </w:rPr>
              <w:t xml:space="preserve">zaliczenia 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A142AC" w:rsidRPr="005C100B" w:rsidRDefault="002D1698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18 </w:t>
            </w:r>
            <w:r w:rsidR="00044978" w:rsidRP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142AC" w:rsidRPr="005C100B" w:rsidTr="00B65D9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FF0BC8" w:rsidP="00FF0B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2D1698">
              <w:rPr>
                <w:rFonts w:eastAsia="Calibri"/>
                <w:sz w:val="20"/>
                <w:szCs w:val="20"/>
                <w:lang w:eastAsia="en-US"/>
              </w:rPr>
              <w:t>0,1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2D1698" w:rsidP="002D169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18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0,7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FF0BC8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 [h]/ 1,2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A142AC" w:rsidRPr="005C100B" w:rsidTr="00B65D9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vAlign w:val="center"/>
          </w:tcPr>
          <w:p w:rsidR="00A142AC" w:rsidRPr="005C100B" w:rsidRDefault="00FF0BC8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50 h/ 2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 ECTS</w:t>
            </w:r>
          </w:p>
        </w:tc>
      </w:tr>
    </w:tbl>
    <w:p w:rsidR="00A142AC" w:rsidRPr="005C100B" w:rsidRDefault="00A142AC" w:rsidP="00A142AC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7"/>
      </w:tblGrid>
      <w:tr w:rsidR="00A142AC" w:rsidRPr="005C100B" w:rsidTr="00B65D9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A142AC" w:rsidRPr="005C100B" w:rsidTr="00B65D9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8C27E9" w:rsidRDefault="008C27E9" w:rsidP="008C27E9">
            <w:pPr>
              <w:pStyle w:val="NormalnyWeb"/>
              <w:shd w:val="clear" w:color="auto" w:fill="FFFFFF"/>
              <w:spacing w:before="0" w:beforeAutospacing="0" w:after="0" w:afterAutospacing="0" w:line="253" w:lineRule="atLeast"/>
              <w:jc w:val="both"/>
              <w:rPr>
                <w:rFonts w:ascii="Calibri" w:hAnsi="Calibri" w:cs="Calibri"/>
                <w:color w:val="424242"/>
              </w:rPr>
            </w:pPr>
            <w:r>
              <w:rPr>
                <w:rFonts w:ascii="inherit" w:hAnsi="inherit" w:cs="Calibri"/>
                <w:color w:val="424242"/>
                <w:sz w:val="20"/>
                <w:szCs w:val="20"/>
                <w:bdr w:val="none" w:sz="0" w:space="0" w:color="auto" w:frame="1"/>
              </w:rPr>
              <w:t>W przypadku studentów ze szczególnymi potrzebami, w tym: z niepełnosprawnością, przewlekle chorych, określone powyżej (w karcie) metody i formy weryfikacji efektów uczenia się dostosowuje się odpowiednio do  indywidualnych potrzeb tych studentów.</w:t>
            </w:r>
          </w:p>
          <w:p w:rsidR="008C27E9" w:rsidRDefault="008C27E9" w:rsidP="008C27E9">
            <w:pPr>
              <w:pStyle w:val="NormalnyWeb"/>
              <w:shd w:val="clear" w:color="auto" w:fill="FFFFFF"/>
              <w:spacing w:before="0" w:beforeAutospacing="0" w:after="0" w:afterAutospacing="0" w:line="253" w:lineRule="atLeast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ascii="inherit" w:hAnsi="inherit" w:cs="Calibri"/>
                <w:color w:val="424242"/>
                <w:sz w:val="20"/>
                <w:szCs w:val="20"/>
                <w:bdr w:val="none" w:sz="0" w:space="0" w:color="auto" w:frame="1"/>
              </w:rPr>
              <w:t>Szczegółowe zasady i formy wsparcia studentów ze szczególnymi potrzebami: w tym z niepełnosprawnością, przewlekle chorych podczas 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  <w:r>
              <w:rPr>
                <w:rFonts w:ascii="Calibri" w:hAnsi="Calibri" w:cs="Calibri"/>
                <w:color w:val="424242"/>
                <w:sz w:val="22"/>
                <w:szCs w:val="22"/>
              </w:rPr>
              <w:t> </w:t>
            </w:r>
          </w:p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A142AC" w:rsidRDefault="00A142AC" w:rsidP="00A142AC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4A3D2B" w:rsidRDefault="004A3D2B" w:rsidP="00A142AC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4A3D2B" w:rsidRPr="005C100B" w:rsidRDefault="004A3D2B" w:rsidP="00A142AC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E47D4A" w:rsidRPr="00BC386A" w:rsidRDefault="00E47D4A" w:rsidP="00670A8B">
      <w:pPr>
        <w:pStyle w:val="Akapitzlist"/>
        <w:spacing w:before="240"/>
        <w:ind w:left="284"/>
        <w:rPr>
          <w:sz w:val="16"/>
          <w:szCs w:val="16"/>
        </w:rPr>
      </w:pPr>
    </w:p>
    <w:sectPr w:rsidR="00E47D4A" w:rsidRPr="00BC386A" w:rsidSect="002368AF">
      <w:footerReference w:type="default" r:id="rId9"/>
      <w:footerReference w:type="first" r:id="rId10"/>
      <w:pgSz w:w="11906" w:h="16838" w:code="9"/>
      <w:pgMar w:top="567" w:right="851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D93" w:rsidRDefault="00BC4D93" w:rsidP="00481230">
      <w:r>
        <w:separator/>
      </w:r>
    </w:p>
  </w:endnote>
  <w:endnote w:type="continuationSeparator" w:id="0">
    <w:p w:rsidR="00BC4D93" w:rsidRDefault="00BC4D93" w:rsidP="0048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0EB" w:rsidRDefault="00C645F3">
    <w:pPr>
      <w:pStyle w:val="Stopka"/>
      <w:jc w:val="center"/>
    </w:pPr>
    <w:r>
      <w:fldChar w:fldCharType="begin"/>
    </w:r>
    <w:r w:rsidR="008910B5">
      <w:instrText>PAGE   \* MERGEFORMAT</w:instrText>
    </w:r>
    <w:r>
      <w:fldChar w:fldCharType="separate"/>
    </w:r>
    <w:r w:rsidR="00D76102">
      <w:rPr>
        <w:noProof/>
      </w:rPr>
      <w:t>3</w:t>
    </w:r>
    <w:r>
      <w:rPr>
        <w:noProof/>
      </w:rPr>
      <w:fldChar w:fldCharType="end"/>
    </w:r>
  </w:p>
  <w:p w:rsidR="00DB30EB" w:rsidRDefault="00DB30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0EB" w:rsidRDefault="00C645F3">
    <w:pPr>
      <w:pStyle w:val="Stopka"/>
      <w:jc w:val="center"/>
    </w:pPr>
    <w:r>
      <w:fldChar w:fldCharType="begin"/>
    </w:r>
    <w:r w:rsidR="008910B5">
      <w:instrText xml:space="preserve"> PAGE   \* MERGEFORMAT </w:instrText>
    </w:r>
    <w:r>
      <w:fldChar w:fldCharType="separate"/>
    </w:r>
    <w:r w:rsidR="00DB30EB">
      <w:rPr>
        <w:noProof/>
      </w:rPr>
      <w:t>27</w:t>
    </w:r>
    <w:r>
      <w:rPr>
        <w:noProof/>
      </w:rPr>
      <w:fldChar w:fldCharType="end"/>
    </w:r>
  </w:p>
  <w:p w:rsidR="00DB30EB" w:rsidRDefault="00DB30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D93" w:rsidRDefault="00BC4D93" w:rsidP="00481230">
      <w:r>
        <w:separator/>
      </w:r>
    </w:p>
  </w:footnote>
  <w:footnote w:type="continuationSeparator" w:id="0">
    <w:p w:rsidR="00BC4D93" w:rsidRDefault="00BC4D93" w:rsidP="00481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44657"/>
    <w:multiLevelType w:val="hybridMultilevel"/>
    <w:tmpl w:val="7B26E2F8"/>
    <w:lvl w:ilvl="0" w:tplc="7102CE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3032BD"/>
    <w:multiLevelType w:val="hybridMultilevel"/>
    <w:tmpl w:val="4E6293B2"/>
    <w:lvl w:ilvl="0" w:tplc="7102CE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A0A1CFB"/>
    <w:multiLevelType w:val="hybridMultilevel"/>
    <w:tmpl w:val="16867ABC"/>
    <w:lvl w:ilvl="0" w:tplc="7102CE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141"/>
    <w:rsid w:val="0000426F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711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256A"/>
    <w:rsid w:val="00023ADD"/>
    <w:rsid w:val="00023DA8"/>
    <w:rsid w:val="000240A6"/>
    <w:rsid w:val="000250A7"/>
    <w:rsid w:val="0002544E"/>
    <w:rsid w:val="0002587B"/>
    <w:rsid w:val="00026571"/>
    <w:rsid w:val="000304B0"/>
    <w:rsid w:val="0003100C"/>
    <w:rsid w:val="00031434"/>
    <w:rsid w:val="00031A40"/>
    <w:rsid w:val="000320DB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4978"/>
    <w:rsid w:val="00044FE3"/>
    <w:rsid w:val="00045CE8"/>
    <w:rsid w:val="000470A4"/>
    <w:rsid w:val="000470E8"/>
    <w:rsid w:val="000479FB"/>
    <w:rsid w:val="00047F96"/>
    <w:rsid w:val="000507A0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AAC"/>
    <w:rsid w:val="00057C1D"/>
    <w:rsid w:val="00057DCC"/>
    <w:rsid w:val="000609F3"/>
    <w:rsid w:val="000611FE"/>
    <w:rsid w:val="00061663"/>
    <w:rsid w:val="00062BC5"/>
    <w:rsid w:val="0006378B"/>
    <w:rsid w:val="00063B16"/>
    <w:rsid w:val="00063EE4"/>
    <w:rsid w:val="00064216"/>
    <w:rsid w:val="0006431E"/>
    <w:rsid w:val="000646B9"/>
    <w:rsid w:val="00064B6B"/>
    <w:rsid w:val="00064B9C"/>
    <w:rsid w:val="00064FD1"/>
    <w:rsid w:val="0006506D"/>
    <w:rsid w:val="00065360"/>
    <w:rsid w:val="000664B9"/>
    <w:rsid w:val="00067445"/>
    <w:rsid w:val="000677B5"/>
    <w:rsid w:val="00067D0E"/>
    <w:rsid w:val="00067E17"/>
    <w:rsid w:val="000705D0"/>
    <w:rsid w:val="00070669"/>
    <w:rsid w:val="00070A9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6DC6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75A"/>
    <w:rsid w:val="000A6B1C"/>
    <w:rsid w:val="000A6F68"/>
    <w:rsid w:val="000A728D"/>
    <w:rsid w:val="000A76E9"/>
    <w:rsid w:val="000A7A94"/>
    <w:rsid w:val="000A7C53"/>
    <w:rsid w:val="000A7E6E"/>
    <w:rsid w:val="000B07A5"/>
    <w:rsid w:val="000B0975"/>
    <w:rsid w:val="000B0F8C"/>
    <w:rsid w:val="000B2A83"/>
    <w:rsid w:val="000B373F"/>
    <w:rsid w:val="000B491C"/>
    <w:rsid w:val="000B4FC9"/>
    <w:rsid w:val="000B544B"/>
    <w:rsid w:val="000B5A4C"/>
    <w:rsid w:val="000B7B68"/>
    <w:rsid w:val="000C0AAB"/>
    <w:rsid w:val="000C0D5F"/>
    <w:rsid w:val="000C20CA"/>
    <w:rsid w:val="000C3414"/>
    <w:rsid w:val="000C38AE"/>
    <w:rsid w:val="000C4F53"/>
    <w:rsid w:val="000C6672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35B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809"/>
    <w:rsid w:val="000F490F"/>
    <w:rsid w:val="000F4E36"/>
    <w:rsid w:val="000F4EFC"/>
    <w:rsid w:val="000F4F0C"/>
    <w:rsid w:val="000F5166"/>
    <w:rsid w:val="000F580E"/>
    <w:rsid w:val="000F5B9D"/>
    <w:rsid w:val="000F6703"/>
    <w:rsid w:val="000F6DB9"/>
    <w:rsid w:val="000F72FB"/>
    <w:rsid w:val="000F7409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08FA"/>
    <w:rsid w:val="001117AD"/>
    <w:rsid w:val="00111B27"/>
    <w:rsid w:val="001127CB"/>
    <w:rsid w:val="00112F33"/>
    <w:rsid w:val="00113395"/>
    <w:rsid w:val="001145DE"/>
    <w:rsid w:val="001159C2"/>
    <w:rsid w:val="001165A2"/>
    <w:rsid w:val="0011661E"/>
    <w:rsid w:val="00116B70"/>
    <w:rsid w:val="00116BF5"/>
    <w:rsid w:val="001170E8"/>
    <w:rsid w:val="00120B0A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373"/>
    <w:rsid w:val="00132494"/>
    <w:rsid w:val="00133A53"/>
    <w:rsid w:val="00133FA6"/>
    <w:rsid w:val="00134253"/>
    <w:rsid w:val="00134453"/>
    <w:rsid w:val="00134660"/>
    <w:rsid w:val="00134809"/>
    <w:rsid w:val="00135688"/>
    <w:rsid w:val="00135782"/>
    <w:rsid w:val="0013584F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6102"/>
    <w:rsid w:val="001476A8"/>
    <w:rsid w:val="0014798E"/>
    <w:rsid w:val="00147C37"/>
    <w:rsid w:val="00150816"/>
    <w:rsid w:val="00150A0F"/>
    <w:rsid w:val="00151200"/>
    <w:rsid w:val="00151BAE"/>
    <w:rsid w:val="001537A5"/>
    <w:rsid w:val="00154076"/>
    <w:rsid w:val="001540B0"/>
    <w:rsid w:val="00154343"/>
    <w:rsid w:val="00154463"/>
    <w:rsid w:val="0015510E"/>
    <w:rsid w:val="00155448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46"/>
    <w:rsid w:val="0016419F"/>
    <w:rsid w:val="00164501"/>
    <w:rsid w:val="00164DA8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87D71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12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4E02"/>
    <w:rsid w:val="001D519C"/>
    <w:rsid w:val="001D5548"/>
    <w:rsid w:val="001D591B"/>
    <w:rsid w:val="001D6ABA"/>
    <w:rsid w:val="001D6CF9"/>
    <w:rsid w:val="001E05B3"/>
    <w:rsid w:val="001E0905"/>
    <w:rsid w:val="001E093D"/>
    <w:rsid w:val="001E0CD5"/>
    <w:rsid w:val="001E0D2B"/>
    <w:rsid w:val="001E0F82"/>
    <w:rsid w:val="001E272A"/>
    <w:rsid w:val="001E42D7"/>
    <w:rsid w:val="001E4499"/>
    <w:rsid w:val="001E631B"/>
    <w:rsid w:val="001F074F"/>
    <w:rsid w:val="001F1630"/>
    <w:rsid w:val="001F18AF"/>
    <w:rsid w:val="001F2CBD"/>
    <w:rsid w:val="001F345D"/>
    <w:rsid w:val="001F4207"/>
    <w:rsid w:val="001F4289"/>
    <w:rsid w:val="001F5586"/>
    <w:rsid w:val="001F75AC"/>
    <w:rsid w:val="001F77FD"/>
    <w:rsid w:val="001F7EB5"/>
    <w:rsid w:val="00200EC6"/>
    <w:rsid w:val="002032C4"/>
    <w:rsid w:val="00203413"/>
    <w:rsid w:val="00203D1E"/>
    <w:rsid w:val="002044A5"/>
    <w:rsid w:val="00204D53"/>
    <w:rsid w:val="0020556F"/>
    <w:rsid w:val="002057E2"/>
    <w:rsid w:val="00206211"/>
    <w:rsid w:val="00206B25"/>
    <w:rsid w:val="0020748F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170E1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68AF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5837"/>
    <w:rsid w:val="00246A7D"/>
    <w:rsid w:val="0025061A"/>
    <w:rsid w:val="00250BDD"/>
    <w:rsid w:val="00252152"/>
    <w:rsid w:val="00253220"/>
    <w:rsid w:val="00253C56"/>
    <w:rsid w:val="00253C86"/>
    <w:rsid w:val="00254266"/>
    <w:rsid w:val="00254C19"/>
    <w:rsid w:val="002559B8"/>
    <w:rsid w:val="00255B33"/>
    <w:rsid w:val="00256450"/>
    <w:rsid w:val="00256AB6"/>
    <w:rsid w:val="002573E2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5C55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154A"/>
    <w:rsid w:val="00273756"/>
    <w:rsid w:val="0027439D"/>
    <w:rsid w:val="0027513E"/>
    <w:rsid w:val="002761D1"/>
    <w:rsid w:val="002766AC"/>
    <w:rsid w:val="0027733F"/>
    <w:rsid w:val="00277945"/>
    <w:rsid w:val="00280038"/>
    <w:rsid w:val="00281762"/>
    <w:rsid w:val="002822FD"/>
    <w:rsid w:val="00282405"/>
    <w:rsid w:val="00282795"/>
    <w:rsid w:val="002833F0"/>
    <w:rsid w:val="00283C80"/>
    <w:rsid w:val="00284690"/>
    <w:rsid w:val="0028744E"/>
    <w:rsid w:val="00287CC9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B67F2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1698"/>
    <w:rsid w:val="002D2525"/>
    <w:rsid w:val="002D256C"/>
    <w:rsid w:val="002D3630"/>
    <w:rsid w:val="002D42B8"/>
    <w:rsid w:val="002D4A44"/>
    <w:rsid w:val="002D58D7"/>
    <w:rsid w:val="002D63DC"/>
    <w:rsid w:val="002D6CEB"/>
    <w:rsid w:val="002D6F32"/>
    <w:rsid w:val="002D71C8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879"/>
    <w:rsid w:val="002F0AD0"/>
    <w:rsid w:val="002F135B"/>
    <w:rsid w:val="002F2C24"/>
    <w:rsid w:val="002F36B6"/>
    <w:rsid w:val="002F3EE5"/>
    <w:rsid w:val="002F3F97"/>
    <w:rsid w:val="002F4070"/>
    <w:rsid w:val="002F4DCB"/>
    <w:rsid w:val="002F4DEE"/>
    <w:rsid w:val="002F5489"/>
    <w:rsid w:val="002F5E06"/>
    <w:rsid w:val="002F60DA"/>
    <w:rsid w:val="002F6A6C"/>
    <w:rsid w:val="002F7C00"/>
    <w:rsid w:val="0030008C"/>
    <w:rsid w:val="00300132"/>
    <w:rsid w:val="00300958"/>
    <w:rsid w:val="00301196"/>
    <w:rsid w:val="0030208C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BDF"/>
    <w:rsid w:val="00311136"/>
    <w:rsid w:val="00311142"/>
    <w:rsid w:val="0031214A"/>
    <w:rsid w:val="00312554"/>
    <w:rsid w:val="00312A8F"/>
    <w:rsid w:val="00313497"/>
    <w:rsid w:val="00313693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17D87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339A"/>
    <w:rsid w:val="0033364C"/>
    <w:rsid w:val="003339F6"/>
    <w:rsid w:val="00334401"/>
    <w:rsid w:val="00334CF6"/>
    <w:rsid w:val="00336876"/>
    <w:rsid w:val="00337798"/>
    <w:rsid w:val="00337982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1B4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AF1"/>
    <w:rsid w:val="00355EA8"/>
    <w:rsid w:val="00357CC5"/>
    <w:rsid w:val="00360869"/>
    <w:rsid w:val="003627A6"/>
    <w:rsid w:val="00362FD9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674AA"/>
    <w:rsid w:val="00370222"/>
    <w:rsid w:val="003711AF"/>
    <w:rsid w:val="0037183D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12CA"/>
    <w:rsid w:val="003822AE"/>
    <w:rsid w:val="003825D5"/>
    <w:rsid w:val="00382BE4"/>
    <w:rsid w:val="0038471D"/>
    <w:rsid w:val="0038476C"/>
    <w:rsid w:val="00385D32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3D2F"/>
    <w:rsid w:val="003A41A3"/>
    <w:rsid w:val="003A4560"/>
    <w:rsid w:val="003A463E"/>
    <w:rsid w:val="003A515F"/>
    <w:rsid w:val="003A704C"/>
    <w:rsid w:val="003A73A6"/>
    <w:rsid w:val="003B2C49"/>
    <w:rsid w:val="003B3844"/>
    <w:rsid w:val="003B58F2"/>
    <w:rsid w:val="003B59A2"/>
    <w:rsid w:val="003B640A"/>
    <w:rsid w:val="003B7100"/>
    <w:rsid w:val="003B78E1"/>
    <w:rsid w:val="003C2068"/>
    <w:rsid w:val="003C2CE8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4F4"/>
    <w:rsid w:val="003D28D4"/>
    <w:rsid w:val="003D3828"/>
    <w:rsid w:val="003D3A58"/>
    <w:rsid w:val="003D3A75"/>
    <w:rsid w:val="003D46AC"/>
    <w:rsid w:val="003D4D21"/>
    <w:rsid w:val="003D5BF3"/>
    <w:rsid w:val="003D6750"/>
    <w:rsid w:val="003D6751"/>
    <w:rsid w:val="003D73AF"/>
    <w:rsid w:val="003E0642"/>
    <w:rsid w:val="003E0669"/>
    <w:rsid w:val="003E0A25"/>
    <w:rsid w:val="003E0E93"/>
    <w:rsid w:val="003E1BAD"/>
    <w:rsid w:val="003E1CB0"/>
    <w:rsid w:val="003E1E7B"/>
    <w:rsid w:val="003E1EBE"/>
    <w:rsid w:val="003E4464"/>
    <w:rsid w:val="003E4948"/>
    <w:rsid w:val="003E4C37"/>
    <w:rsid w:val="003E4D14"/>
    <w:rsid w:val="003E51F2"/>
    <w:rsid w:val="003E51FB"/>
    <w:rsid w:val="003E5641"/>
    <w:rsid w:val="003E615E"/>
    <w:rsid w:val="003E643F"/>
    <w:rsid w:val="003E65B2"/>
    <w:rsid w:val="003E7034"/>
    <w:rsid w:val="003E70BD"/>
    <w:rsid w:val="003E7259"/>
    <w:rsid w:val="003E7690"/>
    <w:rsid w:val="003E7D2B"/>
    <w:rsid w:val="003F09B8"/>
    <w:rsid w:val="003F0B75"/>
    <w:rsid w:val="003F2316"/>
    <w:rsid w:val="003F2812"/>
    <w:rsid w:val="003F2FA0"/>
    <w:rsid w:val="003F31EC"/>
    <w:rsid w:val="003F37D2"/>
    <w:rsid w:val="003F4C3F"/>
    <w:rsid w:val="003F6434"/>
    <w:rsid w:val="003F64A4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2265"/>
    <w:rsid w:val="00414933"/>
    <w:rsid w:val="00415062"/>
    <w:rsid w:val="004152D9"/>
    <w:rsid w:val="004156DE"/>
    <w:rsid w:val="00416354"/>
    <w:rsid w:val="00417B05"/>
    <w:rsid w:val="004219EC"/>
    <w:rsid w:val="00421BD9"/>
    <w:rsid w:val="00422011"/>
    <w:rsid w:val="00422363"/>
    <w:rsid w:val="00423638"/>
    <w:rsid w:val="00423C8C"/>
    <w:rsid w:val="00424014"/>
    <w:rsid w:val="00424376"/>
    <w:rsid w:val="004243C6"/>
    <w:rsid w:val="004249E9"/>
    <w:rsid w:val="00424BC6"/>
    <w:rsid w:val="0042532F"/>
    <w:rsid w:val="0042624C"/>
    <w:rsid w:val="0042741D"/>
    <w:rsid w:val="00427EAF"/>
    <w:rsid w:val="004300E8"/>
    <w:rsid w:val="0043011A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31B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5C57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0028"/>
    <w:rsid w:val="00470591"/>
    <w:rsid w:val="00471024"/>
    <w:rsid w:val="004710B6"/>
    <w:rsid w:val="00471C91"/>
    <w:rsid w:val="00471E61"/>
    <w:rsid w:val="0047268B"/>
    <w:rsid w:val="0047283B"/>
    <w:rsid w:val="00473437"/>
    <w:rsid w:val="00473DF5"/>
    <w:rsid w:val="004748DA"/>
    <w:rsid w:val="00474B4E"/>
    <w:rsid w:val="004800FC"/>
    <w:rsid w:val="004805C7"/>
    <w:rsid w:val="00481230"/>
    <w:rsid w:val="004819A0"/>
    <w:rsid w:val="00481FEF"/>
    <w:rsid w:val="004834E2"/>
    <w:rsid w:val="004837A2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5B2"/>
    <w:rsid w:val="00494F1A"/>
    <w:rsid w:val="004951F8"/>
    <w:rsid w:val="0049529C"/>
    <w:rsid w:val="004965D0"/>
    <w:rsid w:val="00496A02"/>
    <w:rsid w:val="00496CCA"/>
    <w:rsid w:val="00496FC2"/>
    <w:rsid w:val="004A00E1"/>
    <w:rsid w:val="004A0BE3"/>
    <w:rsid w:val="004A0CD5"/>
    <w:rsid w:val="004A1817"/>
    <w:rsid w:val="004A1C4A"/>
    <w:rsid w:val="004A3D2B"/>
    <w:rsid w:val="004A4241"/>
    <w:rsid w:val="004A66AA"/>
    <w:rsid w:val="004A7A11"/>
    <w:rsid w:val="004A7D53"/>
    <w:rsid w:val="004B2045"/>
    <w:rsid w:val="004B21E1"/>
    <w:rsid w:val="004B35AC"/>
    <w:rsid w:val="004B4127"/>
    <w:rsid w:val="004B4969"/>
    <w:rsid w:val="004B4D75"/>
    <w:rsid w:val="004B51A3"/>
    <w:rsid w:val="004B5CB2"/>
    <w:rsid w:val="004B5E93"/>
    <w:rsid w:val="004B6064"/>
    <w:rsid w:val="004B65FD"/>
    <w:rsid w:val="004B6912"/>
    <w:rsid w:val="004B767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316"/>
    <w:rsid w:val="004C7BD6"/>
    <w:rsid w:val="004C7C9A"/>
    <w:rsid w:val="004D08DE"/>
    <w:rsid w:val="004D0EFD"/>
    <w:rsid w:val="004D18C8"/>
    <w:rsid w:val="004D1CDE"/>
    <w:rsid w:val="004D2ED1"/>
    <w:rsid w:val="004D3D18"/>
    <w:rsid w:val="004D3D51"/>
    <w:rsid w:val="004D533F"/>
    <w:rsid w:val="004D5538"/>
    <w:rsid w:val="004D5B62"/>
    <w:rsid w:val="004D5E2E"/>
    <w:rsid w:val="004D6C61"/>
    <w:rsid w:val="004E0716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28B"/>
    <w:rsid w:val="004E742B"/>
    <w:rsid w:val="004F0599"/>
    <w:rsid w:val="004F15D8"/>
    <w:rsid w:val="004F18C1"/>
    <w:rsid w:val="004F2DE9"/>
    <w:rsid w:val="004F2EEA"/>
    <w:rsid w:val="004F3175"/>
    <w:rsid w:val="004F35F1"/>
    <w:rsid w:val="004F3C35"/>
    <w:rsid w:val="004F3D8F"/>
    <w:rsid w:val="004F41BC"/>
    <w:rsid w:val="004F42B7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4E3"/>
    <w:rsid w:val="00506219"/>
    <w:rsid w:val="00506C29"/>
    <w:rsid w:val="00506DAA"/>
    <w:rsid w:val="005071F0"/>
    <w:rsid w:val="00511182"/>
    <w:rsid w:val="00511328"/>
    <w:rsid w:val="0051198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5F86"/>
    <w:rsid w:val="005160DF"/>
    <w:rsid w:val="0051685F"/>
    <w:rsid w:val="00516CF1"/>
    <w:rsid w:val="0051711C"/>
    <w:rsid w:val="00517A4D"/>
    <w:rsid w:val="00517E6B"/>
    <w:rsid w:val="005201C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17"/>
    <w:rsid w:val="00527F4F"/>
    <w:rsid w:val="00531800"/>
    <w:rsid w:val="00531E86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9C3"/>
    <w:rsid w:val="00543DCC"/>
    <w:rsid w:val="00543EB5"/>
    <w:rsid w:val="00543ECB"/>
    <w:rsid w:val="00545B70"/>
    <w:rsid w:val="00545E1F"/>
    <w:rsid w:val="005465B2"/>
    <w:rsid w:val="00546C94"/>
    <w:rsid w:val="005473BE"/>
    <w:rsid w:val="0054779A"/>
    <w:rsid w:val="00547A8E"/>
    <w:rsid w:val="00547CEE"/>
    <w:rsid w:val="00550BED"/>
    <w:rsid w:val="005511B4"/>
    <w:rsid w:val="00551C72"/>
    <w:rsid w:val="005523CD"/>
    <w:rsid w:val="0055256E"/>
    <w:rsid w:val="0055304C"/>
    <w:rsid w:val="00553A16"/>
    <w:rsid w:val="00556550"/>
    <w:rsid w:val="00556ADB"/>
    <w:rsid w:val="00557108"/>
    <w:rsid w:val="005574AF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45F"/>
    <w:rsid w:val="00573B21"/>
    <w:rsid w:val="00573C07"/>
    <w:rsid w:val="00574D3A"/>
    <w:rsid w:val="00575592"/>
    <w:rsid w:val="00575A56"/>
    <w:rsid w:val="00575D6B"/>
    <w:rsid w:val="005764F4"/>
    <w:rsid w:val="00577035"/>
    <w:rsid w:val="0057713D"/>
    <w:rsid w:val="005775C3"/>
    <w:rsid w:val="005820D6"/>
    <w:rsid w:val="00582AD5"/>
    <w:rsid w:val="00582AF5"/>
    <w:rsid w:val="005837B1"/>
    <w:rsid w:val="0058530D"/>
    <w:rsid w:val="00586DB0"/>
    <w:rsid w:val="005872DA"/>
    <w:rsid w:val="00590780"/>
    <w:rsid w:val="00590D09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2CCF"/>
    <w:rsid w:val="005A41D9"/>
    <w:rsid w:val="005A49B4"/>
    <w:rsid w:val="005A4F3A"/>
    <w:rsid w:val="005A5E03"/>
    <w:rsid w:val="005A72C2"/>
    <w:rsid w:val="005A7D2D"/>
    <w:rsid w:val="005B045F"/>
    <w:rsid w:val="005B1BAC"/>
    <w:rsid w:val="005B204A"/>
    <w:rsid w:val="005B27D2"/>
    <w:rsid w:val="005B31B8"/>
    <w:rsid w:val="005B35A0"/>
    <w:rsid w:val="005B405C"/>
    <w:rsid w:val="005B5303"/>
    <w:rsid w:val="005B5677"/>
    <w:rsid w:val="005B56B9"/>
    <w:rsid w:val="005B5BEF"/>
    <w:rsid w:val="005B5D8D"/>
    <w:rsid w:val="005B67AE"/>
    <w:rsid w:val="005B6C9D"/>
    <w:rsid w:val="005B79B8"/>
    <w:rsid w:val="005B7CD4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2862"/>
    <w:rsid w:val="005D4031"/>
    <w:rsid w:val="005D43D8"/>
    <w:rsid w:val="005D5A3D"/>
    <w:rsid w:val="005D67A2"/>
    <w:rsid w:val="005D6C24"/>
    <w:rsid w:val="005D6CA8"/>
    <w:rsid w:val="005D6DC0"/>
    <w:rsid w:val="005D7310"/>
    <w:rsid w:val="005D7341"/>
    <w:rsid w:val="005D7543"/>
    <w:rsid w:val="005D7AF4"/>
    <w:rsid w:val="005E1256"/>
    <w:rsid w:val="005E1834"/>
    <w:rsid w:val="005E1C42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573"/>
    <w:rsid w:val="005E6B2A"/>
    <w:rsid w:val="005E6DE0"/>
    <w:rsid w:val="005F0287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4C5A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266D5"/>
    <w:rsid w:val="006306D5"/>
    <w:rsid w:val="0063165D"/>
    <w:rsid w:val="00631857"/>
    <w:rsid w:val="00631C80"/>
    <w:rsid w:val="006320CD"/>
    <w:rsid w:val="00632C73"/>
    <w:rsid w:val="00633D1E"/>
    <w:rsid w:val="00633E86"/>
    <w:rsid w:val="006343C8"/>
    <w:rsid w:val="00634489"/>
    <w:rsid w:val="00634D5C"/>
    <w:rsid w:val="00635D3E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A8B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6BE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4290"/>
    <w:rsid w:val="006948E3"/>
    <w:rsid w:val="00695341"/>
    <w:rsid w:val="00696361"/>
    <w:rsid w:val="006963E3"/>
    <w:rsid w:val="00696604"/>
    <w:rsid w:val="00696EF2"/>
    <w:rsid w:val="006972EA"/>
    <w:rsid w:val="00697E46"/>
    <w:rsid w:val="00697EC7"/>
    <w:rsid w:val="006A092F"/>
    <w:rsid w:val="006A09E2"/>
    <w:rsid w:val="006A1190"/>
    <w:rsid w:val="006A1867"/>
    <w:rsid w:val="006A1D7C"/>
    <w:rsid w:val="006A2B8D"/>
    <w:rsid w:val="006A37DB"/>
    <w:rsid w:val="006A4715"/>
    <w:rsid w:val="006A4AE5"/>
    <w:rsid w:val="006A6178"/>
    <w:rsid w:val="006A6E6B"/>
    <w:rsid w:val="006B045F"/>
    <w:rsid w:val="006B07D9"/>
    <w:rsid w:val="006B0AC1"/>
    <w:rsid w:val="006B0EE1"/>
    <w:rsid w:val="006B1405"/>
    <w:rsid w:val="006B1593"/>
    <w:rsid w:val="006B18D0"/>
    <w:rsid w:val="006B2B73"/>
    <w:rsid w:val="006B2F34"/>
    <w:rsid w:val="006B325F"/>
    <w:rsid w:val="006B3864"/>
    <w:rsid w:val="006B3F81"/>
    <w:rsid w:val="006B4628"/>
    <w:rsid w:val="006B4DE5"/>
    <w:rsid w:val="006B562F"/>
    <w:rsid w:val="006B5C78"/>
    <w:rsid w:val="006B63A4"/>
    <w:rsid w:val="006B690E"/>
    <w:rsid w:val="006B6C39"/>
    <w:rsid w:val="006B6C9B"/>
    <w:rsid w:val="006C0077"/>
    <w:rsid w:val="006C0495"/>
    <w:rsid w:val="006C0775"/>
    <w:rsid w:val="006C08F4"/>
    <w:rsid w:val="006C14E6"/>
    <w:rsid w:val="006C14FA"/>
    <w:rsid w:val="006C1A09"/>
    <w:rsid w:val="006C377C"/>
    <w:rsid w:val="006C3F02"/>
    <w:rsid w:val="006C4279"/>
    <w:rsid w:val="006C42F6"/>
    <w:rsid w:val="006C4DFE"/>
    <w:rsid w:val="006C512E"/>
    <w:rsid w:val="006C6A9C"/>
    <w:rsid w:val="006D033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633"/>
    <w:rsid w:val="006D66B0"/>
    <w:rsid w:val="006D6A31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683A"/>
    <w:rsid w:val="006E7723"/>
    <w:rsid w:val="006E7FF6"/>
    <w:rsid w:val="006F0336"/>
    <w:rsid w:val="006F0C9A"/>
    <w:rsid w:val="006F2875"/>
    <w:rsid w:val="006F2B8C"/>
    <w:rsid w:val="006F4830"/>
    <w:rsid w:val="006F4C0C"/>
    <w:rsid w:val="006F51BB"/>
    <w:rsid w:val="006F5FBC"/>
    <w:rsid w:val="006F6EF3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8DA"/>
    <w:rsid w:val="00720BE5"/>
    <w:rsid w:val="007212EE"/>
    <w:rsid w:val="00721D35"/>
    <w:rsid w:val="007228AC"/>
    <w:rsid w:val="00723217"/>
    <w:rsid w:val="007245EA"/>
    <w:rsid w:val="00724F0E"/>
    <w:rsid w:val="0072615D"/>
    <w:rsid w:val="00727314"/>
    <w:rsid w:val="007300F6"/>
    <w:rsid w:val="00730812"/>
    <w:rsid w:val="007316AD"/>
    <w:rsid w:val="00731DCF"/>
    <w:rsid w:val="007320D3"/>
    <w:rsid w:val="00732C77"/>
    <w:rsid w:val="00734B72"/>
    <w:rsid w:val="00734EAB"/>
    <w:rsid w:val="00734ED3"/>
    <w:rsid w:val="007365EF"/>
    <w:rsid w:val="00737112"/>
    <w:rsid w:val="00737633"/>
    <w:rsid w:val="00737B2F"/>
    <w:rsid w:val="00737B74"/>
    <w:rsid w:val="00737C29"/>
    <w:rsid w:val="007401F9"/>
    <w:rsid w:val="007402F8"/>
    <w:rsid w:val="00740750"/>
    <w:rsid w:val="00740EC4"/>
    <w:rsid w:val="007410A4"/>
    <w:rsid w:val="0074159B"/>
    <w:rsid w:val="00741950"/>
    <w:rsid w:val="00741E67"/>
    <w:rsid w:val="00742510"/>
    <w:rsid w:val="00742EEF"/>
    <w:rsid w:val="00743C4A"/>
    <w:rsid w:val="007447E7"/>
    <w:rsid w:val="00744B84"/>
    <w:rsid w:val="0074642C"/>
    <w:rsid w:val="00746771"/>
    <w:rsid w:val="00747E63"/>
    <w:rsid w:val="00750082"/>
    <w:rsid w:val="007501F0"/>
    <w:rsid w:val="00751797"/>
    <w:rsid w:val="00751E7E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2B6"/>
    <w:rsid w:val="00772AE5"/>
    <w:rsid w:val="007739FC"/>
    <w:rsid w:val="00773C1F"/>
    <w:rsid w:val="00774F01"/>
    <w:rsid w:val="00774F53"/>
    <w:rsid w:val="0077512C"/>
    <w:rsid w:val="00775A59"/>
    <w:rsid w:val="00776E43"/>
    <w:rsid w:val="00777912"/>
    <w:rsid w:val="00777D0D"/>
    <w:rsid w:val="007804DE"/>
    <w:rsid w:val="00780CD3"/>
    <w:rsid w:val="00781197"/>
    <w:rsid w:val="007832A9"/>
    <w:rsid w:val="00783478"/>
    <w:rsid w:val="007847B8"/>
    <w:rsid w:val="007853A2"/>
    <w:rsid w:val="0078728E"/>
    <w:rsid w:val="00787B9E"/>
    <w:rsid w:val="00790BB0"/>
    <w:rsid w:val="00790E70"/>
    <w:rsid w:val="007923C4"/>
    <w:rsid w:val="00792976"/>
    <w:rsid w:val="00792ECE"/>
    <w:rsid w:val="00793ACF"/>
    <w:rsid w:val="007940F1"/>
    <w:rsid w:val="00794727"/>
    <w:rsid w:val="00794BB5"/>
    <w:rsid w:val="007968F6"/>
    <w:rsid w:val="007A08A2"/>
    <w:rsid w:val="007A0D8E"/>
    <w:rsid w:val="007A1DE3"/>
    <w:rsid w:val="007A281C"/>
    <w:rsid w:val="007A300C"/>
    <w:rsid w:val="007A33DF"/>
    <w:rsid w:val="007A355B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30D"/>
    <w:rsid w:val="007D6469"/>
    <w:rsid w:val="007D6794"/>
    <w:rsid w:val="007E00B8"/>
    <w:rsid w:val="007E0665"/>
    <w:rsid w:val="007E072A"/>
    <w:rsid w:val="007E0798"/>
    <w:rsid w:val="007E270B"/>
    <w:rsid w:val="007E2D45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2C8"/>
    <w:rsid w:val="007F254B"/>
    <w:rsid w:val="007F25FC"/>
    <w:rsid w:val="007F2EDB"/>
    <w:rsid w:val="007F4E7B"/>
    <w:rsid w:val="007F5A86"/>
    <w:rsid w:val="007F7355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48D"/>
    <w:rsid w:val="00806516"/>
    <w:rsid w:val="00806B09"/>
    <w:rsid w:val="0080710D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4C36"/>
    <w:rsid w:val="0082536B"/>
    <w:rsid w:val="008254E9"/>
    <w:rsid w:val="00825627"/>
    <w:rsid w:val="00825989"/>
    <w:rsid w:val="00825A5E"/>
    <w:rsid w:val="00825EBA"/>
    <w:rsid w:val="00826229"/>
    <w:rsid w:val="00826545"/>
    <w:rsid w:val="00827E06"/>
    <w:rsid w:val="008307CB"/>
    <w:rsid w:val="00830859"/>
    <w:rsid w:val="00830AA8"/>
    <w:rsid w:val="00830ACB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4FE5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1E8A"/>
    <w:rsid w:val="008625C8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637A"/>
    <w:rsid w:val="00887F94"/>
    <w:rsid w:val="00890D71"/>
    <w:rsid w:val="00891095"/>
    <w:rsid w:val="008910B5"/>
    <w:rsid w:val="0089232D"/>
    <w:rsid w:val="00892D1C"/>
    <w:rsid w:val="00892DFF"/>
    <w:rsid w:val="008939E4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1140"/>
    <w:rsid w:val="008B12CA"/>
    <w:rsid w:val="008B1F6C"/>
    <w:rsid w:val="008B274F"/>
    <w:rsid w:val="008B36BB"/>
    <w:rsid w:val="008B3A90"/>
    <w:rsid w:val="008B419A"/>
    <w:rsid w:val="008B4FAF"/>
    <w:rsid w:val="008B5A9D"/>
    <w:rsid w:val="008B5CD1"/>
    <w:rsid w:val="008B5E75"/>
    <w:rsid w:val="008B6198"/>
    <w:rsid w:val="008B6995"/>
    <w:rsid w:val="008B7151"/>
    <w:rsid w:val="008C076C"/>
    <w:rsid w:val="008C0A4A"/>
    <w:rsid w:val="008C1373"/>
    <w:rsid w:val="008C1B8B"/>
    <w:rsid w:val="008C27E9"/>
    <w:rsid w:val="008C2B7E"/>
    <w:rsid w:val="008C3945"/>
    <w:rsid w:val="008C3C8A"/>
    <w:rsid w:val="008C45A1"/>
    <w:rsid w:val="008C4634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0D1D"/>
    <w:rsid w:val="008E35B0"/>
    <w:rsid w:val="008E37F0"/>
    <w:rsid w:val="008E3CAC"/>
    <w:rsid w:val="008E3FD5"/>
    <w:rsid w:val="008E4286"/>
    <w:rsid w:val="008E4A17"/>
    <w:rsid w:val="008E4AF4"/>
    <w:rsid w:val="008E5E02"/>
    <w:rsid w:val="008E63A1"/>
    <w:rsid w:val="008E763B"/>
    <w:rsid w:val="008F03B3"/>
    <w:rsid w:val="008F0D37"/>
    <w:rsid w:val="008F13BC"/>
    <w:rsid w:val="008F2825"/>
    <w:rsid w:val="008F343E"/>
    <w:rsid w:val="008F39F0"/>
    <w:rsid w:val="008F4C14"/>
    <w:rsid w:val="008F4DE7"/>
    <w:rsid w:val="008F5B2A"/>
    <w:rsid w:val="008F61F7"/>
    <w:rsid w:val="008F63A2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0D7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17F78"/>
    <w:rsid w:val="0092293B"/>
    <w:rsid w:val="00924162"/>
    <w:rsid w:val="00924AA6"/>
    <w:rsid w:val="009269BE"/>
    <w:rsid w:val="00927733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6876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1935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570C4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AF9"/>
    <w:rsid w:val="00965314"/>
    <w:rsid w:val="00965EF6"/>
    <w:rsid w:val="00967743"/>
    <w:rsid w:val="009677EF"/>
    <w:rsid w:val="00967B34"/>
    <w:rsid w:val="00970A0C"/>
    <w:rsid w:val="009710F6"/>
    <w:rsid w:val="0097228B"/>
    <w:rsid w:val="009724EF"/>
    <w:rsid w:val="00973154"/>
    <w:rsid w:val="00973493"/>
    <w:rsid w:val="00973C2C"/>
    <w:rsid w:val="009760C8"/>
    <w:rsid w:val="00976224"/>
    <w:rsid w:val="00976E85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279"/>
    <w:rsid w:val="0099591E"/>
    <w:rsid w:val="00995F5F"/>
    <w:rsid w:val="00996088"/>
    <w:rsid w:val="009967C3"/>
    <w:rsid w:val="00997138"/>
    <w:rsid w:val="009978A6"/>
    <w:rsid w:val="00997AC4"/>
    <w:rsid w:val="00997D18"/>
    <w:rsid w:val="00997EAD"/>
    <w:rsid w:val="009A0531"/>
    <w:rsid w:val="009A06FC"/>
    <w:rsid w:val="009A0851"/>
    <w:rsid w:val="009A0A92"/>
    <w:rsid w:val="009A1A0B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17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85A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6F41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02"/>
    <w:rsid w:val="009E4478"/>
    <w:rsid w:val="009E4D99"/>
    <w:rsid w:val="009E5A1B"/>
    <w:rsid w:val="009E5FEE"/>
    <w:rsid w:val="009E637C"/>
    <w:rsid w:val="009E67FD"/>
    <w:rsid w:val="009E6E59"/>
    <w:rsid w:val="009E6F4A"/>
    <w:rsid w:val="009E7862"/>
    <w:rsid w:val="009E7F95"/>
    <w:rsid w:val="009F0B4B"/>
    <w:rsid w:val="009F0C1C"/>
    <w:rsid w:val="009F0F49"/>
    <w:rsid w:val="009F2C40"/>
    <w:rsid w:val="009F2E06"/>
    <w:rsid w:val="009F2EB3"/>
    <w:rsid w:val="009F3D77"/>
    <w:rsid w:val="009F4035"/>
    <w:rsid w:val="009F4E86"/>
    <w:rsid w:val="009F4FE0"/>
    <w:rsid w:val="009F5A55"/>
    <w:rsid w:val="009F7218"/>
    <w:rsid w:val="009F7388"/>
    <w:rsid w:val="00A00588"/>
    <w:rsid w:val="00A006AF"/>
    <w:rsid w:val="00A01013"/>
    <w:rsid w:val="00A02A37"/>
    <w:rsid w:val="00A02B29"/>
    <w:rsid w:val="00A03A50"/>
    <w:rsid w:val="00A043BC"/>
    <w:rsid w:val="00A04574"/>
    <w:rsid w:val="00A0468E"/>
    <w:rsid w:val="00A05213"/>
    <w:rsid w:val="00A055CF"/>
    <w:rsid w:val="00A05C40"/>
    <w:rsid w:val="00A0670E"/>
    <w:rsid w:val="00A0680E"/>
    <w:rsid w:val="00A0779B"/>
    <w:rsid w:val="00A10510"/>
    <w:rsid w:val="00A108ED"/>
    <w:rsid w:val="00A115C0"/>
    <w:rsid w:val="00A1169F"/>
    <w:rsid w:val="00A1287A"/>
    <w:rsid w:val="00A12FC2"/>
    <w:rsid w:val="00A1306A"/>
    <w:rsid w:val="00A13A8E"/>
    <w:rsid w:val="00A142AC"/>
    <w:rsid w:val="00A14426"/>
    <w:rsid w:val="00A14644"/>
    <w:rsid w:val="00A14A5F"/>
    <w:rsid w:val="00A15A7E"/>
    <w:rsid w:val="00A15FF4"/>
    <w:rsid w:val="00A20F41"/>
    <w:rsid w:val="00A21BF3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4A2E"/>
    <w:rsid w:val="00A35786"/>
    <w:rsid w:val="00A37AB2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105C"/>
    <w:rsid w:val="00A51086"/>
    <w:rsid w:val="00A52B06"/>
    <w:rsid w:val="00A53923"/>
    <w:rsid w:val="00A539ED"/>
    <w:rsid w:val="00A53CC5"/>
    <w:rsid w:val="00A546B7"/>
    <w:rsid w:val="00A54859"/>
    <w:rsid w:val="00A55343"/>
    <w:rsid w:val="00A5550E"/>
    <w:rsid w:val="00A615BF"/>
    <w:rsid w:val="00A61F03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084"/>
    <w:rsid w:val="00A70490"/>
    <w:rsid w:val="00A7054E"/>
    <w:rsid w:val="00A7088D"/>
    <w:rsid w:val="00A70DDE"/>
    <w:rsid w:val="00A70DF0"/>
    <w:rsid w:val="00A70E71"/>
    <w:rsid w:val="00A71BC1"/>
    <w:rsid w:val="00A728F7"/>
    <w:rsid w:val="00A72C2D"/>
    <w:rsid w:val="00A74032"/>
    <w:rsid w:val="00A74080"/>
    <w:rsid w:val="00A75864"/>
    <w:rsid w:val="00A75E23"/>
    <w:rsid w:val="00A75E88"/>
    <w:rsid w:val="00A76186"/>
    <w:rsid w:val="00A76EC3"/>
    <w:rsid w:val="00A7771F"/>
    <w:rsid w:val="00A77CE3"/>
    <w:rsid w:val="00A77D99"/>
    <w:rsid w:val="00A806EF"/>
    <w:rsid w:val="00A815D9"/>
    <w:rsid w:val="00A82AAE"/>
    <w:rsid w:val="00A839BF"/>
    <w:rsid w:val="00A84238"/>
    <w:rsid w:val="00A843BC"/>
    <w:rsid w:val="00A84E72"/>
    <w:rsid w:val="00A86687"/>
    <w:rsid w:val="00A9022E"/>
    <w:rsid w:val="00A906DB"/>
    <w:rsid w:val="00A90A8D"/>
    <w:rsid w:val="00A92293"/>
    <w:rsid w:val="00A92D95"/>
    <w:rsid w:val="00A93266"/>
    <w:rsid w:val="00A93494"/>
    <w:rsid w:val="00A93FCA"/>
    <w:rsid w:val="00A94524"/>
    <w:rsid w:val="00A9598E"/>
    <w:rsid w:val="00A96A3E"/>
    <w:rsid w:val="00A96C7F"/>
    <w:rsid w:val="00A9704E"/>
    <w:rsid w:val="00A97246"/>
    <w:rsid w:val="00AA0433"/>
    <w:rsid w:val="00AA0AFB"/>
    <w:rsid w:val="00AA1167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255F"/>
    <w:rsid w:val="00AB3B1D"/>
    <w:rsid w:val="00AB3EF3"/>
    <w:rsid w:val="00AB4C4D"/>
    <w:rsid w:val="00AB554D"/>
    <w:rsid w:val="00AB5F42"/>
    <w:rsid w:val="00AB7CA2"/>
    <w:rsid w:val="00AC0065"/>
    <w:rsid w:val="00AC0E0B"/>
    <w:rsid w:val="00AC121C"/>
    <w:rsid w:val="00AC180D"/>
    <w:rsid w:val="00AC1CB7"/>
    <w:rsid w:val="00AC282E"/>
    <w:rsid w:val="00AC3183"/>
    <w:rsid w:val="00AC35D0"/>
    <w:rsid w:val="00AC3724"/>
    <w:rsid w:val="00AC37D9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02C3"/>
    <w:rsid w:val="00AD061A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14C"/>
    <w:rsid w:val="00AE0689"/>
    <w:rsid w:val="00AE0BC3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4CA"/>
    <w:rsid w:val="00AF4CA9"/>
    <w:rsid w:val="00AF54ED"/>
    <w:rsid w:val="00AF5DC6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47"/>
    <w:rsid w:val="00B103D0"/>
    <w:rsid w:val="00B105C1"/>
    <w:rsid w:val="00B116C4"/>
    <w:rsid w:val="00B12055"/>
    <w:rsid w:val="00B12DFD"/>
    <w:rsid w:val="00B141AE"/>
    <w:rsid w:val="00B14757"/>
    <w:rsid w:val="00B15A0B"/>
    <w:rsid w:val="00B15E26"/>
    <w:rsid w:val="00B17E14"/>
    <w:rsid w:val="00B17E4C"/>
    <w:rsid w:val="00B20A25"/>
    <w:rsid w:val="00B20EA2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4B49"/>
    <w:rsid w:val="00B37041"/>
    <w:rsid w:val="00B40752"/>
    <w:rsid w:val="00B40EE4"/>
    <w:rsid w:val="00B41866"/>
    <w:rsid w:val="00B4339B"/>
    <w:rsid w:val="00B457DA"/>
    <w:rsid w:val="00B457FB"/>
    <w:rsid w:val="00B45E2F"/>
    <w:rsid w:val="00B45FCB"/>
    <w:rsid w:val="00B4612E"/>
    <w:rsid w:val="00B4764B"/>
    <w:rsid w:val="00B50CA2"/>
    <w:rsid w:val="00B51027"/>
    <w:rsid w:val="00B51600"/>
    <w:rsid w:val="00B5191F"/>
    <w:rsid w:val="00B51FF7"/>
    <w:rsid w:val="00B52E56"/>
    <w:rsid w:val="00B532C7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3EAB"/>
    <w:rsid w:val="00B640B1"/>
    <w:rsid w:val="00B644F9"/>
    <w:rsid w:val="00B654D7"/>
    <w:rsid w:val="00B65D9C"/>
    <w:rsid w:val="00B66118"/>
    <w:rsid w:val="00B66F2B"/>
    <w:rsid w:val="00B66F58"/>
    <w:rsid w:val="00B67142"/>
    <w:rsid w:val="00B702B8"/>
    <w:rsid w:val="00B70307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268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56D"/>
    <w:rsid w:val="00B9085D"/>
    <w:rsid w:val="00B909A0"/>
    <w:rsid w:val="00B90BE5"/>
    <w:rsid w:val="00B90EC8"/>
    <w:rsid w:val="00B92330"/>
    <w:rsid w:val="00B923DE"/>
    <w:rsid w:val="00B9246B"/>
    <w:rsid w:val="00B9253D"/>
    <w:rsid w:val="00B92997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21C1"/>
    <w:rsid w:val="00BA32EF"/>
    <w:rsid w:val="00BA3882"/>
    <w:rsid w:val="00BA45E7"/>
    <w:rsid w:val="00BA59EF"/>
    <w:rsid w:val="00BA5D0D"/>
    <w:rsid w:val="00BA6A13"/>
    <w:rsid w:val="00BA6A33"/>
    <w:rsid w:val="00BA6A8D"/>
    <w:rsid w:val="00BA716C"/>
    <w:rsid w:val="00BA77D9"/>
    <w:rsid w:val="00BA7AAD"/>
    <w:rsid w:val="00BA7CC0"/>
    <w:rsid w:val="00BA7E83"/>
    <w:rsid w:val="00BB00B4"/>
    <w:rsid w:val="00BB0511"/>
    <w:rsid w:val="00BB1D30"/>
    <w:rsid w:val="00BB266B"/>
    <w:rsid w:val="00BB3112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86A"/>
    <w:rsid w:val="00BC3942"/>
    <w:rsid w:val="00BC3E3F"/>
    <w:rsid w:val="00BC4A9E"/>
    <w:rsid w:val="00BC4D93"/>
    <w:rsid w:val="00BC542F"/>
    <w:rsid w:val="00BC5513"/>
    <w:rsid w:val="00BC6E54"/>
    <w:rsid w:val="00BC7DCC"/>
    <w:rsid w:val="00BD1046"/>
    <w:rsid w:val="00BD1C44"/>
    <w:rsid w:val="00BD272B"/>
    <w:rsid w:val="00BD2CC9"/>
    <w:rsid w:val="00BD3FA0"/>
    <w:rsid w:val="00BD419D"/>
    <w:rsid w:val="00BD4390"/>
    <w:rsid w:val="00BD555D"/>
    <w:rsid w:val="00BD5B93"/>
    <w:rsid w:val="00BD6779"/>
    <w:rsid w:val="00BD68C5"/>
    <w:rsid w:val="00BD7245"/>
    <w:rsid w:val="00BD7DEB"/>
    <w:rsid w:val="00BE0309"/>
    <w:rsid w:val="00BE07EF"/>
    <w:rsid w:val="00BE0ADA"/>
    <w:rsid w:val="00BE1916"/>
    <w:rsid w:val="00BE1CEB"/>
    <w:rsid w:val="00BE205C"/>
    <w:rsid w:val="00BE23FE"/>
    <w:rsid w:val="00BE31E9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01C6"/>
    <w:rsid w:val="00C12904"/>
    <w:rsid w:val="00C13293"/>
    <w:rsid w:val="00C145CD"/>
    <w:rsid w:val="00C14B42"/>
    <w:rsid w:val="00C15162"/>
    <w:rsid w:val="00C15F26"/>
    <w:rsid w:val="00C16901"/>
    <w:rsid w:val="00C17D14"/>
    <w:rsid w:val="00C223B2"/>
    <w:rsid w:val="00C22921"/>
    <w:rsid w:val="00C22A34"/>
    <w:rsid w:val="00C23788"/>
    <w:rsid w:val="00C2490B"/>
    <w:rsid w:val="00C24FEA"/>
    <w:rsid w:val="00C26486"/>
    <w:rsid w:val="00C26968"/>
    <w:rsid w:val="00C314D8"/>
    <w:rsid w:val="00C3169F"/>
    <w:rsid w:val="00C31EAD"/>
    <w:rsid w:val="00C320F5"/>
    <w:rsid w:val="00C345E9"/>
    <w:rsid w:val="00C34895"/>
    <w:rsid w:val="00C34F5E"/>
    <w:rsid w:val="00C35B0A"/>
    <w:rsid w:val="00C362A8"/>
    <w:rsid w:val="00C37405"/>
    <w:rsid w:val="00C3778F"/>
    <w:rsid w:val="00C40F3F"/>
    <w:rsid w:val="00C43808"/>
    <w:rsid w:val="00C45EBB"/>
    <w:rsid w:val="00C4601F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5F3"/>
    <w:rsid w:val="00C646C1"/>
    <w:rsid w:val="00C64A23"/>
    <w:rsid w:val="00C64AFC"/>
    <w:rsid w:val="00C65162"/>
    <w:rsid w:val="00C652B4"/>
    <w:rsid w:val="00C6542C"/>
    <w:rsid w:val="00C65B38"/>
    <w:rsid w:val="00C65B5F"/>
    <w:rsid w:val="00C66DA8"/>
    <w:rsid w:val="00C670A0"/>
    <w:rsid w:val="00C671B8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0BFF"/>
    <w:rsid w:val="00C810B6"/>
    <w:rsid w:val="00C813D0"/>
    <w:rsid w:val="00C816ED"/>
    <w:rsid w:val="00C82A36"/>
    <w:rsid w:val="00C83091"/>
    <w:rsid w:val="00C83D5A"/>
    <w:rsid w:val="00C84296"/>
    <w:rsid w:val="00C842DB"/>
    <w:rsid w:val="00C849F2"/>
    <w:rsid w:val="00C84F96"/>
    <w:rsid w:val="00C850A1"/>
    <w:rsid w:val="00C8591D"/>
    <w:rsid w:val="00C871E7"/>
    <w:rsid w:val="00C87E5B"/>
    <w:rsid w:val="00C901E3"/>
    <w:rsid w:val="00C92454"/>
    <w:rsid w:val="00C92780"/>
    <w:rsid w:val="00C9300E"/>
    <w:rsid w:val="00C93836"/>
    <w:rsid w:val="00C93C66"/>
    <w:rsid w:val="00C94819"/>
    <w:rsid w:val="00C96A4C"/>
    <w:rsid w:val="00C96B64"/>
    <w:rsid w:val="00C97BB2"/>
    <w:rsid w:val="00C97E90"/>
    <w:rsid w:val="00CA04DC"/>
    <w:rsid w:val="00CA0EDB"/>
    <w:rsid w:val="00CA0FC7"/>
    <w:rsid w:val="00CA116C"/>
    <w:rsid w:val="00CA121D"/>
    <w:rsid w:val="00CA1C13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212"/>
    <w:rsid w:val="00CB145A"/>
    <w:rsid w:val="00CB1AEF"/>
    <w:rsid w:val="00CB1B38"/>
    <w:rsid w:val="00CB1F86"/>
    <w:rsid w:val="00CB24DF"/>
    <w:rsid w:val="00CB260B"/>
    <w:rsid w:val="00CB2B24"/>
    <w:rsid w:val="00CB2E65"/>
    <w:rsid w:val="00CB3122"/>
    <w:rsid w:val="00CB4446"/>
    <w:rsid w:val="00CB4CA1"/>
    <w:rsid w:val="00CB4FE6"/>
    <w:rsid w:val="00CB5536"/>
    <w:rsid w:val="00CB60A3"/>
    <w:rsid w:val="00CB698B"/>
    <w:rsid w:val="00CC025C"/>
    <w:rsid w:val="00CC02C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4598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E7E1F"/>
    <w:rsid w:val="00CF05D4"/>
    <w:rsid w:val="00CF1739"/>
    <w:rsid w:val="00CF1F66"/>
    <w:rsid w:val="00CF2706"/>
    <w:rsid w:val="00CF2DC4"/>
    <w:rsid w:val="00CF34D8"/>
    <w:rsid w:val="00CF3863"/>
    <w:rsid w:val="00CF3D52"/>
    <w:rsid w:val="00CF4078"/>
    <w:rsid w:val="00CF41D8"/>
    <w:rsid w:val="00CF5DAB"/>
    <w:rsid w:val="00CF680E"/>
    <w:rsid w:val="00CF6893"/>
    <w:rsid w:val="00CF7358"/>
    <w:rsid w:val="00CF7B56"/>
    <w:rsid w:val="00D00CF0"/>
    <w:rsid w:val="00D01665"/>
    <w:rsid w:val="00D01BC9"/>
    <w:rsid w:val="00D01CC0"/>
    <w:rsid w:val="00D02979"/>
    <w:rsid w:val="00D029D6"/>
    <w:rsid w:val="00D03160"/>
    <w:rsid w:val="00D032DF"/>
    <w:rsid w:val="00D03B6C"/>
    <w:rsid w:val="00D03BDF"/>
    <w:rsid w:val="00D03F51"/>
    <w:rsid w:val="00D04D44"/>
    <w:rsid w:val="00D05414"/>
    <w:rsid w:val="00D05441"/>
    <w:rsid w:val="00D054DD"/>
    <w:rsid w:val="00D06F7C"/>
    <w:rsid w:val="00D07398"/>
    <w:rsid w:val="00D07E62"/>
    <w:rsid w:val="00D1236D"/>
    <w:rsid w:val="00D139DA"/>
    <w:rsid w:val="00D13BF4"/>
    <w:rsid w:val="00D13D8C"/>
    <w:rsid w:val="00D15649"/>
    <w:rsid w:val="00D15CFB"/>
    <w:rsid w:val="00D160FB"/>
    <w:rsid w:val="00D2003A"/>
    <w:rsid w:val="00D20B4F"/>
    <w:rsid w:val="00D21E40"/>
    <w:rsid w:val="00D22351"/>
    <w:rsid w:val="00D237DC"/>
    <w:rsid w:val="00D24143"/>
    <w:rsid w:val="00D24BA8"/>
    <w:rsid w:val="00D24C92"/>
    <w:rsid w:val="00D24D41"/>
    <w:rsid w:val="00D26AB7"/>
    <w:rsid w:val="00D26BE0"/>
    <w:rsid w:val="00D2772D"/>
    <w:rsid w:val="00D279F0"/>
    <w:rsid w:val="00D30810"/>
    <w:rsid w:val="00D30A1E"/>
    <w:rsid w:val="00D30BD6"/>
    <w:rsid w:val="00D3181B"/>
    <w:rsid w:val="00D33F84"/>
    <w:rsid w:val="00D34855"/>
    <w:rsid w:val="00D36408"/>
    <w:rsid w:val="00D36AEC"/>
    <w:rsid w:val="00D37416"/>
    <w:rsid w:val="00D374B0"/>
    <w:rsid w:val="00D379D8"/>
    <w:rsid w:val="00D40884"/>
    <w:rsid w:val="00D40B26"/>
    <w:rsid w:val="00D41B8B"/>
    <w:rsid w:val="00D41DF0"/>
    <w:rsid w:val="00D427BA"/>
    <w:rsid w:val="00D42F4C"/>
    <w:rsid w:val="00D442B4"/>
    <w:rsid w:val="00D44DA1"/>
    <w:rsid w:val="00D45BEF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4BF9"/>
    <w:rsid w:val="00D5558B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0D4"/>
    <w:rsid w:val="00D64C25"/>
    <w:rsid w:val="00D65274"/>
    <w:rsid w:val="00D6548B"/>
    <w:rsid w:val="00D66986"/>
    <w:rsid w:val="00D67230"/>
    <w:rsid w:val="00D676FF"/>
    <w:rsid w:val="00D70175"/>
    <w:rsid w:val="00D721C4"/>
    <w:rsid w:val="00D72BBC"/>
    <w:rsid w:val="00D73F6F"/>
    <w:rsid w:val="00D74AF7"/>
    <w:rsid w:val="00D75194"/>
    <w:rsid w:val="00D75AB1"/>
    <w:rsid w:val="00D76102"/>
    <w:rsid w:val="00D76344"/>
    <w:rsid w:val="00D773D0"/>
    <w:rsid w:val="00D77B8D"/>
    <w:rsid w:val="00D81701"/>
    <w:rsid w:val="00D82655"/>
    <w:rsid w:val="00D83ABD"/>
    <w:rsid w:val="00D84006"/>
    <w:rsid w:val="00D8445D"/>
    <w:rsid w:val="00D84774"/>
    <w:rsid w:val="00D85923"/>
    <w:rsid w:val="00D85F4E"/>
    <w:rsid w:val="00D86167"/>
    <w:rsid w:val="00D86D77"/>
    <w:rsid w:val="00D87F68"/>
    <w:rsid w:val="00D901F9"/>
    <w:rsid w:val="00D9032B"/>
    <w:rsid w:val="00D913BA"/>
    <w:rsid w:val="00D92317"/>
    <w:rsid w:val="00D9233B"/>
    <w:rsid w:val="00D924CF"/>
    <w:rsid w:val="00D93098"/>
    <w:rsid w:val="00D944E6"/>
    <w:rsid w:val="00D9465A"/>
    <w:rsid w:val="00D95B2C"/>
    <w:rsid w:val="00D960A6"/>
    <w:rsid w:val="00D96185"/>
    <w:rsid w:val="00D963C4"/>
    <w:rsid w:val="00D9656F"/>
    <w:rsid w:val="00D97674"/>
    <w:rsid w:val="00D97AB1"/>
    <w:rsid w:val="00DA0DD0"/>
    <w:rsid w:val="00DA10A9"/>
    <w:rsid w:val="00DA11D8"/>
    <w:rsid w:val="00DA177A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0EB"/>
    <w:rsid w:val="00DB3455"/>
    <w:rsid w:val="00DB3BA1"/>
    <w:rsid w:val="00DB45A4"/>
    <w:rsid w:val="00DB486A"/>
    <w:rsid w:val="00DB5336"/>
    <w:rsid w:val="00DB58F3"/>
    <w:rsid w:val="00DB6306"/>
    <w:rsid w:val="00DB673A"/>
    <w:rsid w:val="00DB76B6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EDE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373"/>
    <w:rsid w:val="00DE0FAD"/>
    <w:rsid w:val="00DE1491"/>
    <w:rsid w:val="00DE18F3"/>
    <w:rsid w:val="00DE1C7B"/>
    <w:rsid w:val="00DE1D48"/>
    <w:rsid w:val="00DE2160"/>
    <w:rsid w:val="00DE2C20"/>
    <w:rsid w:val="00DE2ED9"/>
    <w:rsid w:val="00DE36DF"/>
    <w:rsid w:val="00DE3B0E"/>
    <w:rsid w:val="00DE3BFF"/>
    <w:rsid w:val="00DE4C3C"/>
    <w:rsid w:val="00DE51E1"/>
    <w:rsid w:val="00DE587B"/>
    <w:rsid w:val="00DE5C29"/>
    <w:rsid w:val="00DE7038"/>
    <w:rsid w:val="00DE74C4"/>
    <w:rsid w:val="00DE7FD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3A6"/>
    <w:rsid w:val="00E0086E"/>
    <w:rsid w:val="00E02D0D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5F86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196D"/>
    <w:rsid w:val="00E22010"/>
    <w:rsid w:val="00E2237F"/>
    <w:rsid w:val="00E234DC"/>
    <w:rsid w:val="00E23F1A"/>
    <w:rsid w:val="00E2441C"/>
    <w:rsid w:val="00E244BB"/>
    <w:rsid w:val="00E249ED"/>
    <w:rsid w:val="00E24DA0"/>
    <w:rsid w:val="00E2544E"/>
    <w:rsid w:val="00E265C2"/>
    <w:rsid w:val="00E307DB"/>
    <w:rsid w:val="00E30E15"/>
    <w:rsid w:val="00E31637"/>
    <w:rsid w:val="00E329C4"/>
    <w:rsid w:val="00E33232"/>
    <w:rsid w:val="00E3702C"/>
    <w:rsid w:val="00E3705B"/>
    <w:rsid w:val="00E37105"/>
    <w:rsid w:val="00E37AE7"/>
    <w:rsid w:val="00E40557"/>
    <w:rsid w:val="00E405D7"/>
    <w:rsid w:val="00E41553"/>
    <w:rsid w:val="00E42FAA"/>
    <w:rsid w:val="00E431F1"/>
    <w:rsid w:val="00E43D4A"/>
    <w:rsid w:val="00E4619C"/>
    <w:rsid w:val="00E46440"/>
    <w:rsid w:val="00E46D6D"/>
    <w:rsid w:val="00E475F0"/>
    <w:rsid w:val="00E47D4A"/>
    <w:rsid w:val="00E47E88"/>
    <w:rsid w:val="00E50276"/>
    <w:rsid w:val="00E50862"/>
    <w:rsid w:val="00E50865"/>
    <w:rsid w:val="00E5153B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46AB"/>
    <w:rsid w:val="00E647B2"/>
    <w:rsid w:val="00E64A6C"/>
    <w:rsid w:val="00E65033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3CC6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401"/>
    <w:rsid w:val="00E918B3"/>
    <w:rsid w:val="00E92010"/>
    <w:rsid w:val="00E92A44"/>
    <w:rsid w:val="00E938D4"/>
    <w:rsid w:val="00E94238"/>
    <w:rsid w:val="00E94917"/>
    <w:rsid w:val="00E957DC"/>
    <w:rsid w:val="00E95C3B"/>
    <w:rsid w:val="00E95E5A"/>
    <w:rsid w:val="00E966E4"/>
    <w:rsid w:val="00E973D4"/>
    <w:rsid w:val="00E976F9"/>
    <w:rsid w:val="00E97D5E"/>
    <w:rsid w:val="00EA05D2"/>
    <w:rsid w:val="00EA1105"/>
    <w:rsid w:val="00EA1F5B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A85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1A7"/>
    <w:rsid w:val="00EC54BA"/>
    <w:rsid w:val="00EC5A52"/>
    <w:rsid w:val="00EC65C3"/>
    <w:rsid w:val="00EC7187"/>
    <w:rsid w:val="00EC7315"/>
    <w:rsid w:val="00ED0BD6"/>
    <w:rsid w:val="00ED0D69"/>
    <w:rsid w:val="00ED0F44"/>
    <w:rsid w:val="00ED1102"/>
    <w:rsid w:val="00ED14AD"/>
    <w:rsid w:val="00ED19B7"/>
    <w:rsid w:val="00ED2935"/>
    <w:rsid w:val="00ED299D"/>
    <w:rsid w:val="00ED30B0"/>
    <w:rsid w:val="00ED3AE0"/>
    <w:rsid w:val="00ED3F1F"/>
    <w:rsid w:val="00ED46A8"/>
    <w:rsid w:val="00ED597A"/>
    <w:rsid w:val="00ED5F02"/>
    <w:rsid w:val="00ED64CA"/>
    <w:rsid w:val="00ED67A0"/>
    <w:rsid w:val="00ED789F"/>
    <w:rsid w:val="00EE0FB9"/>
    <w:rsid w:val="00EE1694"/>
    <w:rsid w:val="00EE1D0A"/>
    <w:rsid w:val="00EE4622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E789D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EF7D6E"/>
    <w:rsid w:val="00F0036A"/>
    <w:rsid w:val="00F0161B"/>
    <w:rsid w:val="00F01978"/>
    <w:rsid w:val="00F01FFD"/>
    <w:rsid w:val="00F023E8"/>
    <w:rsid w:val="00F05A0C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18D"/>
    <w:rsid w:val="00F156D8"/>
    <w:rsid w:val="00F15C59"/>
    <w:rsid w:val="00F17048"/>
    <w:rsid w:val="00F1745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71A"/>
    <w:rsid w:val="00F269D8"/>
    <w:rsid w:val="00F26EB9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58BD"/>
    <w:rsid w:val="00F468F3"/>
    <w:rsid w:val="00F46DA4"/>
    <w:rsid w:val="00F47160"/>
    <w:rsid w:val="00F47368"/>
    <w:rsid w:val="00F47CD6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60790"/>
    <w:rsid w:val="00F60951"/>
    <w:rsid w:val="00F61711"/>
    <w:rsid w:val="00F61ECB"/>
    <w:rsid w:val="00F62D95"/>
    <w:rsid w:val="00F63462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520B"/>
    <w:rsid w:val="00F768F8"/>
    <w:rsid w:val="00F779F5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DA9"/>
    <w:rsid w:val="00F97E6A"/>
    <w:rsid w:val="00FA1A00"/>
    <w:rsid w:val="00FA21DD"/>
    <w:rsid w:val="00FA247D"/>
    <w:rsid w:val="00FA2A92"/>
    <w:rsid w:val="00FA2BE5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3A9"/>
    <w:rsid w:val="00FC75D7"/>
    <w:rsid w:val="00FD0EEA"/>
    <w:rsid w:val="00FD0FEF"/>
    <w:rsid w:val="00FD1349"/>
    <w:rsid w:val="00FD20BF"/>
    <w:rsid w:val="00FD2332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1EFA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E749D"/>
    <w:rsid w:val="00FF0766"/>
    <w:rsid w:val="00FF0BC8"/>
    <w:rsid w:val="00FF1410"/>
    <w:rsid w:val="00FF17A9"/>
    <w:rsid w:val="00FF360C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81367"/>
  <w15:docId w15:val="{70131A3D-8D0C-4FCE-88ED-76883A00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437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="Arial" w:hAnsi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F12D9"/>
    <w:rPr>
      <w:rFonts w:ascii="Calibri" w:eastAsia="Times New Roman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"/>
    <w:semiHidden/>
    <w:rsid w:val="00EF113D"/>
    <w:rPr>
      <w:rFonts w:ascii="Arial" w:eastAsia="Times New Roman" w:hAnsi="Arial" w:cs="Times New Roman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uiPriority w:val="22"/>
    <w:qFormat/>
    <w:rsid w:val="005D11D7"/>
    <w:rPr>
      <w:b/>
      <w:bCs/>
    </w:rPr>
  </w:style>
  <w:style w:type="paragraph" w:customStyle="1" w:styleId="Styl">
    <w:name w:val="Styl"/>
    <w:rsid w:val="00FA2BE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C27E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m.uniwersytetrad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2FE8A-B2A0-430B-97D9-79CDCB5E7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931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Radomska</Company>
  <LinksUpToDate>false</LinksUpToDate>
  <CharactersWithSpaces>6506</CharactersWithSpaces>
  <SharedDoc>false</SharedDoc>
  <HLinks>
    <vt:vector size="6" baseType="variant">
      <vt:variant>
        <vt:i4>6946916</vt:i4>
      </vt:variant>
      <vt:variant>
        <vt:i4>0</vt:i4>
      </vt:variant>
      <vt:variant>
        <vt:i4>0</vt:i4>
      </vt:variant>
      <vt:variant>
        <vt:i4>5</vt:i4>
      </vt:variant>
      <vt:variant>
        <vt:lpwstr>http://www.wfp.uniwersytetradom.pl/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</dc:creator>
  <cp:lastModifiedBy>user</cp:lastModifiedBy>
  <cp:revision>2</cp:revision>
  <cp:lastPrinted>2020-05-29T06:39:00Z</cp:lastPrinted>
  <dcterms:created xsi:type="dcterms:W3CDTF">2026-05-05T18:21:00Z</dcterms:created>
  <dcterms:modified xsi:type="dcterms:W3CDTF">2026-05-05T18:21:00Z</dcterms:modified>
</cp:coreProperties>
</file>